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C43AB" w14:textId="77777777" w:rsidR="004F181F" w:rsidRDefault="004F181F" w:rsidP="004517E4">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McKenzie Templeton</w:t>
      </w:r>
    </w:p>
    <w:p w14:paraId="5C47B937" w14:textId="38F096DE" w:rsidR="004F181F" w:rsidRDefault="007D22B4" w:rsidP="004517E4">
      <w:pPr>
        <w:spacing w:line="360" w:lineRule="auto"/>
        <w:ind w:left="7200" w:firstLine="720"/>
        <w:rPr>
          <w:rFonts w:ascii="Times New Roman" w:hAnsi="Times New Roman" w:cs="Times New Roman"/>
        </w:rPr>
      </w:pPr>
      <w:r>
        <w:rPr>
          <w:rFonts w:ascii="Times New Roman" w:hAnsi="Times New Roman" w:cs="Times New Roman"/>
        </w:rPr>
        <w:t xml:space="preserve">     </w:t>
      </w:r>
      <w:r w:rsidR="004F181F">
        <w:rPr>
          <w:rFonts w:ascii="Times New Roman" w:hAnsi="Times New Roman" w:cs="Times New Roman"/>
        </w:rPr>
        <w:t>JSIS B 436</w:t>
      </w:r>
      <w:r w:rsidR="004F181F">
        <w:rPr>
          <w:rFonts w:ascii="Times New Roman" w:hAnsi="Times New Roman" w:cs="Times New Roman"/>
        </w:rPr>
        <w:tab/>
      </w:r>
    </w:p>
    <w:p w14:paraId="4973CB66" w14:textId="5C024A41" w:rsidR="004F181F" w:rsidRDefault="007D22B4" w:rsidP="004517E4">
      <w:pPr>
        <w:spacing w:line="360" w:lineRule="auto"/>
        <w:ind w:left="5040"/>
        <w:rPr>
          <w:rFonts w:ascii="Times New Roman" w:hAnsi="Times New Roman" w:cs="Times New Roman"/>
        </w:rPr>
      </w:pPr>
      <w:r>
        <w:rPr>
          <w:rFonts w:ascii="Times New Roman" w:hAnsi="Times New Roman" w:cs="Times New Roman"/>
        </w:rPr>
        <w:t xml:space="preserve">        </w:t>
      </w:r>
      <w:r w:rsidR="004F181F">
        <w:rPr>
          <w:rFonts w:ascii="Times New Roman" w:hAnsi="Times New Roman" w:cs="Times New Roman"/>
        </w:rPr>
        <w:t>Alternate Take-Home Exam: 6/</w:t>
      </w:r>
      <w:r>
        <w:rPr>
          <w:rFonts w:ascii="Times New Roman" w:hAnsi="Times New Roman" w:cs="Times New Roman"/>
        </w:rPr>
        <w:t>10/2014</w:t>
      </w:r>
    </w:p>
    <w:p w14:paraId="5EE78690" w14:textId="77777777" w:rsidR="004517E4" w:rsidRDefault="004517E4" w:rsidP="004517E4">
      <w:pPr>
        <w:spacing w:line="360" w:lineRule="auto"/>
        <w:ind w:left="5040"/>
        <w:rPr>
          <w:rFonts w:ascii="Times New Roman" w:hAnsi="Times New Roman" w:cs="Times New Roman"/>
        </w:rPr>
      </w:pPr>
    </w:p>
    <w:p w14:paraId="030E259F" w14:textId="2CC24D70" w:rsidR="00310D29" w:rsidRDefault="005D0C2B" w:rsidP="004517E4">
      <w:pPr>
        <w:spacing w:line="480" w:lineRule="auto"/>
        <w:rPr>
          <w:rFonts w:ascii="Times New Roman" w:hAnsi="Times New Roman" w:cs="Times New Roman"/>
        </w:rPr>
      </w:pPr>
      <w:r>
        <w:rPr>
          <w:rFonts w:ascii="Times New Roman" w:hAnsi="Times New Roman" w:cs="Times New Roman"/>
        </w:rPr>
        <w:t xml:space="preserve">I. </w:t>
      </w:r>
      <w:r w:rsidR="00310D29">
        <w:rPr>
          <w:rFonts w:ascii="Times New Roman" w:hAnsi="Times New Roman" w:cs="Times New Roman"/>
        </w:rPr>
        <w:tab/>
        <w:t>As the President of Dystopia attempting to build Blue and Green allegiance to a strong nation-state, I would develop a strategy based on</w:t>
      </w:r>
      <w:r w:rsidR="00C7117D">
        <w:rPr>
          <w:rFonts w:ascii="Times New Roman" w:hAnsi="Times New Roman" w:cs="Times New Roman"/>
        </w:rPr>
        <w:t xml:space="preserve"> one or more of the</w:t>
      </w:r>
      <w:r w:rsidR="00310D29">
        <w:rPr>
          <w:rFonts w:ascii="Times New Roman" w:hAnsi="Times New Roman" w:cs="Times New Roman"/>
        </w:rPr>
        <w:t xml:space="preserve"> tolerant and intolerant </w:t>
      </w:r>
      <w:r w:rsidR="00310D29" w:rsidRPr="00310D29">
        <w:rPr>
          <w:rFonts w:ascii="Times New Roman" w:hAnsi="Times New Roman" w:cs="Times New Roman"/>
        </w:rPr>
        <w:t>approaches</w:t>
      </w:r>
      <w:r w:rsidR="00310D29">
        <w:rPr>
          <w:rFonts w:ascii="Times New Roman" w:hAnsi="Times New Roman" w:cs="Times New Roman"/>
        </w:rPr>
        <w:t xml:space="preserve"> to managing minorities. Tolerant strategies include gentle assimilation, multiculturalism, and voluntary separation, while intolerant strategies include forced assimilation, segregation, and ethnic clean</w:t>
      </w:r>
      <w:r w:rsidR="00BC5FB8">
        <w:rPr>
          <w:rFonts w:ascii="Times New Roman" w:hAnsi="Times New Roman" w:cs="Times New Roman"/>
        </w:rPr>
        <w:t>sing or genocide (</w:t>
      </w:r>
      <w:proofErr w:type="spellStart"/>
      <w:r w:rsidR="00BC5FB8">
        <w:rPr>
          <w:rFonts w:ascii="Times New Roman" w:hAnsi="Times New Roman" w:cs="Times New Roman"/>
        </w:rPr>
        <w:t>Chirot</w:t>
      </w:r>
      <w:proofErr w:type="spellEnd"/>
      <w:r w:rsidR="00BC5FB8">
        <w:rPr>
          <w:rFonts w:ascii="Times New Roman" w:hAnsi="Times New Roman" w:cs="Times New Roman"/>
        </w:rPr>
        <w:t xml:space="preserve"> 2014</w:t>
      </w:r>
      <w:r w:rsidR="00310D29">
        <w:rPr>
          <w:rFonts w:ascii="Times New Roman" w:hAnsi="Times New Roman" w:cs="Times New Roman"/>
        </w:rPr>
        <w:t xml:space="preserve">). </w:t>
      </w:r>
      <w:r w:rsidR="00C7117D">
        <w:rPr>
          <w:rFonts w:ascii="Times New Roman" w:hAnsi="Times New Roman" w:cs="Times New Roman"/>
        </w:rPr>
        <w:t>These strategies also range from inclusion,</w:t>
      </w:r>
      <w:r w:rsidR="002E1EDE">
        <w:rPr>
          <w:rFonts w:ascii="Times New Roman" w:hAnsi="Times New Roman" w:cs="Times New Roman"/>
        </w:rPr>
        <w:t xml:space="preserve"> to</w:t>
      </w:r>
      <w:r w:rsidR="00C7117D">
        <w:rPr>
          <w:rFonts w:ascii="Times New Roman" w:hAnsi="Times New Roman" w:cs="Times New Roman"/>
        </w:rPr>
        <w:t xml:space="preserve"> categorization, and</w:t>
      </w:r>
      <w:r w:rsidR="002E1EDE">
        <w:rPr>
          <w:rFonts w:ascii="Times New Roman" w:hAnsi="Times New Roman" w:cs="Times New Roman"/>
        </w:rPr>
        <w:t xml:space="preserve"> to</w:t>
      </w:r>
      <w:r w:rsidR="00C7117D">
        <w:rPr>
          <w:rFonts w:ascii="Times New Roman" w:hAnsi="Times New Roman" w:cs="Times New Roman"/>
        </w:rPr>
        <w:t xml:space="preserve"> exclusion, and have varying effects on </w:t>
      </w:r>
      <w:r w:rsidR="002E1EDE">
        <w:rPr>
          <w:rFonts w:ascii="Times New Roman" w:hAnsi="Times New Roman" w:cs="Times New Roman"/>
        </w:rPr>
        <w:t xml:space="preserve">the degree of integration of minorities into the nation, majority-minority power configurations, and national cohesion. </w:t>
      </w:r>
    </w:p>
    <w:p w14:paraId="32CC4D32" w14:textId="6764950A" w:rsidR="00B0064E" w:rsidRDefault="00310D29" w:rsidP="00BF0690">
      <w:pPr>
        <w:spacing w:line="480" w:lineRule="auto"/>
        <w:rPr>
          <w:rFonts w:ascii="Times New Roman" w:hAnsi="Times New Roman" w:cs="Times New Roman"/>
        </w:rPr>
      </w:pPr>
      <w:r>
        <w:rPr>
          <w:rFonts w:ascii="Times New Roman" w:hAnsi="Times New Roman" w:cs="Times New Roman"/>
        </w:rPr>
        <w:tab/>
        <w:t xml:space="preserve">Tolerant strategies employed by leaders include gentle assimilation, </w:t>
      </w:r>
      <w:r w:rsidR="004F183A">
        <w:rPr>
          <w:rFonts w:ascii="Times New Roman" w:hAnsi="Times New Roman" w:cs="Times New Roman"/>
        </w:rPr>
        <w:t>multiculturalism</w:t>
      </w:r>
      <w:r>
        <w:rPr>
          <w:rFonts w:ascii="Times New Roman" w:hAnsi="Times New Roman" w:cs="Times New Roman"/>
        </w:rPr>
        <w:t xml:space="preserve">, and voluntary </w:t>
      </w:r>
      <w:r w:rsidR="00B0064E">
        <w:rPr>
          <w:rFonts w:ascii="Times New Roman" w:hAnsi="Times New Roman" w:cs="Times New Roman"/>
        </w:rPr>
        <w:t>deportation. Gentle assimilation and multiculturalism would involve</w:t>
      </w:r>
      <w:r w:rsidR="004F183A">
        <w:rPr>
          <w:rFonts w:ascii="Times New Roman" w:hAnsi="Times New Roman" w:cs="Times New Roman"/>
        </w:rPr>
        <w:t xml:space="preserve"> setting aside</w:t>
      </w:r>
      <w:r w:rsidR="00B0064E">
        <w:rPr>
          <w:rFonts w:ascii="Times New Roman" w:hAnsi="Times New Roman" w:cs="Times New Roman"/>
        </w:rPr>
        <w:t xml:space="preserve"> reservations for the Green People in</w:t>
      </w:r>
      <w:r w:rsidR="004F183A">
        <w:rPr>
          <w:rFonts w:ascii="Times New Roman" w:hAnsi="Times New Roman" w:cs="Times New Roman"/>
        </w:rPr>
        <w:t xml:space="preserve"> education and</w:t>
      </w:r>
      <w:r w:rsidR="00B0064E">
        <w:rPr>
          <w:rFonts w:ascii="Times New Roman" w:hAnsi="Times New Roman" w:cs="Times New Roman"/>
        </w:rPr>
        <w:t xml:space="preserve"> </w:t>
      </w:r>
      <w:r w:rsidR="004F183A">
        <w:rPr>
          <w:rFonts w:ascii="Times New Roman" w:hAnsi="Times New Roman" w:cs="Times New Roman"/>
        </w:rPr>
        <w:t>government institutions in order to allow for equal representation of the two major groups in the political system.</w:t>
      </w:r>
      <w:r w:rsidR="00243299">
        <w:rPr>
          <w:rFonts w:ascii="Times New Roman" w:hAnsi="Times New Roman" w:cs="Times New Roman"/>
        </w:rPr>
        <w:t xml:space="preserve"> More Blue People</w:t>
      </w:r>
      <w:r w:rsidR="00DE2D62">
        <w:rPr>
          <w:rFonts w:ascii="Times New Roman" w:hAnsi="Times New Roman" w:cs="Times New Roman"/>
        </w:rPr>
        <w:t xml:space="preserve"> should also be encouraged to apply for business licens</w:t>
      </w:r>
      <w:r w:rsidR="00243299">
        <w:rPr>
          <w:rFonts w:ascii="Times New Roman" w:hAnsi="Times New Roman" w:cs="Times New Roman"/>
        </w:rPr>
        <w:t>es to balance the proportion</w:t>
      </w:r>
      <w:r w:rsidR="00DE2D62">
        <w:rPr>
          <w:rFonts w:ascii="Times New Roman" w:hAnsi="Times New Roman" w:cs="Times New Roman"/>
        </w:rPr>
        <w:t xml:space="preserve"> of businesses owners</w:t>
      </w:r>
      <w:r w:rsidR="00243299">
        <w:rPr>
          <w:rFonts w:ascii="Times New Roman" w:hAnsi="Times New Roman" w:cs="Times New Roman"/>
        </w:rPr>
        <w:t xml:space="preserve"> in Dystopia and reduce Blue jealousy</w:t>
      </w:r>
      <w:r w:rsidR="00DE2D62">
        <w:rPr>
          <w:rFonts w:ascii="Times New Roman" w:hAnsi="Times New Roman" w:cs="Times New Roman"/>
        </w:rPr>
        <w:t>.</w:t>
      </w:r>
      <w:r w:rsidR="004F183A">
        <w:rPr>
          <w:rFonts w:ascii="Times New Roman" w:hAnsi="Times New Roman" w:cs="Times New Roman"/>
        </w:rPr>
        <w:t xml:space="preserve"> </w:t>
      </w:r>
      <w:r w:rsidR="00801E95">
        <w:rPr>
          <w:rFonts w:ascii="Times New Roman" w:hAnsi="Times New Roman" w:cs="Times New Roman"/>
        </w:rPr>
        <w:t xml:space="preserve">If using a multiculturalist strategy, </w:t>
      </w:r>
      <w:r w:rsidR="00BF361C">
        <w:rPr>
          <w:rFonts w:ascii="Times New Roman" w:hAnsi="Times New Roman" w:cs="Times New Roman"/>
        </w:rPr>
        <w:t>Greenish could be established as the second official language of Dystopia in order to be more inclusive of the Green People in Dystopia’s courts, parliament, and administration</w:t>
      </w:r>
      <w:r w:rsidR="00243299">
        <w:rPr>
          <w:rFonts w:ascii="Times New Roman" w:hAnsi="Times New Roman" w:cs="Times New Roman"/>
        </w:rPr>
        <w:t>.</w:t>
      </w:r>
      <w:r w:rsidR="00BF361C">
        <w:rPr>
          <w:rFonts w:ascii="Times New Roman" w:hAnsi="Times New Roman" w:cs="Times New Roman"/>
        </w:rPr>
        <w:t xml:space="preserve"> </w:t>
      </w:r>
      <w:r w:rsidR="007048CE">
        <w:rPr>
          <w:rFonts w:ascii="Times New Roman" w:hAnsi="Times New Roman" w:cs="Times New Roman"/>
        </w:rPr>
        <w:t>Law enforcement should</w:t>
      </w:r>
      <w:r w:rsidR="00154682">
        <w:rPr>
          <w:rFonts w:ascii="Times New Roman" w:hAnsi="Times New Roman" w:cs="Times New Roman"/>
        </w:rPr>
        <w:t xml:space="preserve"> </w:t>
      </w:r>
      <w:r w:rsidR="00123502">
        <w:rPr>
          <w:rFonts w:ascii="Times New Roman" w:hAnsi="Times New Roman" w:cs="Times New Roman"/>
        </w:rPr>
        <w:t>crack down</w:t>
      </w:r>
      <w:r w:rsidR="007048CE">
        <w:rPr>
          <w:rFonts w:ascii="Times New Roman" w:hAnsi="Times New Roman" w:cs="Times New Roman"/>
        </w:rPr>
        <w:t xml:space="preserve"> </w:t>
      </w:r>
      <w:r w:rsidR="00AB0557">
        <w:rPr>
          <w:rFonts w:ascii="Times New Roman" w:hAnsi="Times New Roman" w:cs="Times New Roman"/>
        </w:rPr>
        <w:t>on</w:t>
      </w:r>
      <w:r w:rsidR="00154682">
        <w:rPr>
          <w:rFonts w:ascii="Times New Roman" w:hAnsi="Times New Roman" w:cs="Times New Roman"/>
        </w:rPr>
        <w:t xml:space="preserve"> housing and</w:t>
      </w:r>
      <w:r w:rsidR="00AB0557">
        <w:rPr>
          <w:rFonts w:ascii="Times New Roman" w:hAnsi="Times New Roman" w:cs="Times New Roman"/>
        </w:rPr>
        <w:t xml:space="preserve"> employer discrimination</w:t>
      </w:r>
      <w:r w:rsidR="00243299">
        <w:rPr>
          <w:rFonts w:ascii="Times New Roman" w:hAnsi="Times New Roman" w:cs="Times New Roman"/>
        </w:rPr>
        <w:t>. Balancing</w:t>
      </w:r>
      <w:r w:rsidR="005A5093">
        <w:rPr>
          <w:rFonts w:ascii="Times New Roman" w:hAnsi="Times New Roman" w:cs="Times New Roman"/>
        </w:rPr>
        <w:t xml:space="preserve"> the roles of Blues and Greens in the life of the nation would hopefully improve </w:t>
      </w:r>
      <w:r w:rsidR="000C00AF">
        <w:rPr>
          <w:rFonts w:ascii="Times New Roman" w:hAnsi="Times New Roman" w:cs="Times New Roman"/>
        </w:rPr>
        <w:t>relations between the Blue and Green People, support mutual understanding, and lead to i</w:t>
      </w:r>
      <w:r w:rsidR="002E1EDE">
        <w:rPr>
          <w:rFonts w:ascii="Times New Roman" w:hAnsi="Times New Roman" w:cs="Times New Roman"/>
        </w:rPr>
        <w:t>nclusive nation-building and</w:t>
      </w:r>
      <w:r w:rsidR="000C00AF">
        <w:rPr>
          <w:rFonts w:ascii="Times New Roman" w:hAnsi="Times New Roman" w:cs="Times New Roman"/>
        </w:rPr>
        <w:t xml:space="preserve"> </w:t>
      </w:r>
      <w:r w:rsidR="009B5AEC">
        <w:rPr>
          <w:rFonts w:ascii="Times New Roman" w:hAnsi="Times New Roman" w:cs="Times New Roman"/>
        </w:rPr>
        <w:t>shared values of</w:t>
      </w:r>
      <w:r w:rsidR="00243299">
        <w:rPr>
          <w:rFonts w:ascii="Times New Roman" w:hAnsi="Times New Roman" w:cs="Times New Roman"/>
        </w:rPr>
        <w:t xml:space="preserve"> democracy,</w:t>
      </w:r>
      <w:r w:rsidR="009B5AEC">
        <w:rPr>
          <w:rFonts w:ascii="Times New Roman" w:hAnsi="Times New Roman" w:cs="Times New Roman"/>
        </w:rPr>
        <w:t xml:space="preserve"> equali</w:t>
      </w:r>
      <w:r w:rsidR="00243299">
        <w:rPr>
          <w:rFonts w:ascii="Times New Roman" w:hAnsi="Times New Roman" w:cs="Times New Roman"/>
        </w:rPr>
        <w:t xml:space="preserve">ty, and national progress. </w:t>
      </w:r>
      <w:r w:rsidR="009022FA">
        <w:rPr>
          <w:rFonts w:ascii="Times New Roman" w:hAnsi="Times New Roman" w:cs="Times New Roman"/>
        </w:rPr>
        <w:t>If this proves impossible</w:t>
      </w:r>
      <w:r w:rsidR="00825AEA">
        <w:rPr>
          <w:rFonts w:ascii="Times New Roman" w:hAnsi="Times New Roman" w:cs="Times New Roman"/>
        </w:rPr>
        <w:t xml:space="preserve"> and if a referendum held in a Green-</w:t>
      </w:r>
      <w:r w:rsidR="00825AEA">
        <w:rPr>
          <w:rFonts w:ascii="Times New Roman" w:hAnsi="Times New Roman" w:cs="Times New Roman"/>
        </w:rPr>
        <w:lastRenderedPageBreak/>
        <w:t>concentrated region of the country approves voluntary separation</w:t>
      </w:r>
      <w:r w:rsidR="009022FA">
        <w:rPr>
          <w:rFonts w:ascii="Times New Roman" w:hAnsi="Times New Roman" w:cs="Times New Roman"/>
        </w:rPr>
        <w:t xml:space="preserve">, then the </w:t>
      </w:r>
      <w:proofErr w:type="gramStart"/>
      <w:r w:rsidR="009022FA">
        <w:rPr>
          <w:rFonts w:ascii="Times New Roman" w:hAnsi="Times New Roman" w:cs="Times New Roman"/>
        </w:rPr>
        <w:t>Dystopian</w:t>
      </w:r>
      <w:proofErr w:type="gramEnd"/>
      <w:r w:rsidR="009022FA">
        <w:rPr>
          <w:rFonts w:ascii="Times New Roman" w:hAnsi="Times New Roman" w:cs="Times New Roman"/>
        </w:rPr>
        <w:t xml:space="preserve"> government, controlled by the Blue People majority, could</w:t>
      </w:r>
      <w:r w:rsidR="00825AEA">
        <w:rPr>
          <w:rFonts w:ascii="Times New Roman" w:hAnsi="Times New Roman" w:cs="Times New Roman"/>
        </w:rPr>
        <w:t xml:space="preserve"> declare a sovereign Green nation and allow the Green P</w:t>
      </w:r>
      <w:r w:rsidR="009022FA">
        <w:rPr>
          <w:rFonts w:ascii="Times New Roman" w:hAnsi="Times New Roman" w:cs="Times New Roman"/>
        </w:rPr>
        <w:t xml:space="preserve">eople to </w:t>
      </w:r>
      <w:r w:rsidR="00825AEA">
        <w:rPr>
          <w:rFonts w:ascii="Times New Roman" w:hAnsi="Times New Roman" w:cs="Times New Roman"/>
        </w:rPr>
        <w:t>secede</w:t>
      </w:r>
      <w:r w:rsidR="009022FA">
        <w:rPr>
          <w:rFonts w:ascii="Times New Roman" w:hAnsi="Times New Roman" w:cs="Times New Roman"/>
        </w:rPr>
        <w:t xml:space="preserve"> from Dystopia.</w:t>
      </w:r>
    </w:p>
    <w:p w14:paraId="0F8097E7" w14:textId="5DA7FF51" w:rsidR="005D0C2B" w:rsidRDefault="00310D29" w:rsidP="00BF0690">
      <w:pPr>
        <w:spacing w:line="480" w:lineRule="auto"/>
        <w:rPr>
          <w:rFonts w:ascii="Times New Roman" w:hAnsi="Times New Roman" w:cs="Times New Roman"/>
        </w:rPr>
      </w:pPr>
      <w:r>
        <w:rPr>
          <w:rFonts w:ascii="Times New Roman" w:hAnsi="Times New Roman" w:cs="Times New Roman"/>
        </w:rPr>
        <w:tab/>
        <w:t xml:space="preserve">Intolerant strategies </w:t>
      </w:r>
      <w:r w:rsidR="00F10D42">
        <w:rPr>
          <w:rFonts w:ascii="Times New Roman" w:hAnsi="Times New Roman" w:cs="Times New Roman"/>
        </w:rPr>
        <w:t xml:space="preserve">include forced assimilation, segregation, ethnic cleansing, and genocide. </w:t>
      </w:r>
      <w:r w:rsidR="00B94A09">
        <w:rPr>
          <w:rFonts w:ascii="Times New Roman" w:hAnsi="Times New Roman" w:cs="Times New Roman"/>
        </w:rPr>
        <w:t>Forced assimilation in Dystopia could involve discouraging the use of Greenish in public</w:t>
      </w:r>
      <w:r w:rsidR="005D052D">
        <w:rPr>
          <w:rFonts w:ascii="Times New Roman" w:hAnsi="Times New Roman" w:cs="Times New Roman"/>
        </w:rPr>
        <w:t xml:space="preserve"> and</w:t>
      </w:r>
      <w:r w:rsidR="00B94A09">
        <w:rPr>
          <w:rFonts w:ascii="Times New Roman" w:hAnsi="Times New Roman" w:cs="Times New Roman"/>
        </w:rPr>
        <w:t xml:space="preserve"> requiring that children attend </w:t>
      </w:r>
      <w:proofErr w:type="spellStart"/>
      <w:r w:rsidR="00B94A09">
        <w:rPr>
          <w:rFonts w:ascii="Times New Roman" w:hAnsi="Times New Roman" w:cs="Times New Roman"/>
        </w:rPr>
        <w:t>Blueish</w:t>
      </w:r>
      <w:proofErr w:type="spellEnd"/>
      <w:r w:rsidR="00B94A09">
        <w:rPr>
          <w:rFonts w:ascii="Times New Roman" w:hAnsi="Times New Roman" w:cs="Times New Roman"/>
        </w:rPr>
        <w:t>-medium schools</w:t>
      </w:r>
      <w:r w:rsidR="001F16A6">
        <w:rPr>
          <w:rFonts w:ascii="Times New Roman" w:hAnsi="Times New Roman" w:cs="Times New Roman"/>
        </w:rPr>
        <w:t xml:space="preserve"> in order to ensure that the future generations of Green People </w:t>
      </w:r>
      <w:r w:rsidR="008440A4">
        <w:rPr>
          <w:rFonts w:ascii="Times New Roman" w:hAnsi="Times New Roman" w:cs="Times New Roman"/>
        </w:rPr>
        <w:t>conform to the social and cultural norms</w:t>
      </w:r>
      <w:r w:rsidR="00B35980">
        <w:rPr>
          <w:rFonts w:ascii="Times New Roman" w:hAnsi="Times New Roman" w:cs="Times New Roman"/>
        </w:rPr>
        <w:t xml:space="preserve"> of the majority Blue People</w:t>
      </w:r>
      <w:r w:rsidR="008440A4">
        <w:rPr>
          <w:rFonts w:ascii="Times New Roman" w:hAnsi="Times New Roman" w:cs="Times New Roman"/>
        </w:rPr>
        <w:t>.</w:t>
      </w:r>
      <w:r w:rsidR="00801E95">
        <w:rPr>
          <w:rFonts w:ascii="Times New Roman" w:hAnsi="Times New Roman" w:cs="Times New Roman"/>
        </w:rPr>
        <w:t xml:space="preserve"> A</w:t>
      </w:r>
      <w:r w:rsidR="00257883">
        <w:rPr>
          <w:rFonts w:ascii="Times New Roman" w:hAnsi="Times New Roman" w:cs="Times New Roman"/>
        </w:rPr>
        <w:t xml:space="preserve"> compulsory,</w:t>
      </w:r>
      <w:r w:rsidR="00801E95">
        <w:rPr>
          <w:rFonts w:ascii="Times New Roman" w:hAnsi="Times New Roman" w:cs="Times New Roman"/>
        </w:rPr>
        <w:t xml:space="preserve"> Blue-centric</w:t>
      </w:r>
      <w:r w:rsidR="00257883">
        <w:rPr>
          <w:rFonts w:ascii="Times New Roman" w:hAnsi="Times New Roman" w:cs="Times New Roman"/>
        </w:rPr>
        <w:t xml:space="preserve"> education</w:t>
      </w:r>
      <w:r w:rsidR="002E1EDE">
        <w:rPr>
          <w:rFonts w:ascii="Times New Roman" w:hAnsi="Times New Roman" w:cs="Times New Roman"/>
        </w:rPr>
        <w:t xml:space="preserve"> system</w:t>
      </w:r>
      <w:r w:rsidR="00257883">
        <w:rPr>
          <w:rFonts w:ascii="Times New Roman" w:hAnsi="Times New Roman" w:cs="Times New Roman"/>
        </w:rPr>
        <w:t xml:space="preserve"> would</w:t>
      </w:r>
      <w:r w:rsidR="00801E95">
        <w:rPr>
          <w:rFonts w:ascii="Times New Roman" w:hAnsi="Times New Roman" w:cs="Times New Roman"/>
        </w:rPr>
        <w:t xml:space="preserve"> </w:t>
      </w:r>
      <w:r w:rsidR="00257883">
        <w:rPr>
          <w:rFonts w:ascii="Times New Roman" w:hAnsi="Times New Roman" w:cs="Times New Roman"/>
        </w:rPr>
        <w:t>include</w:t>
      </w:r>
      <w:r w:rsidR="002E1EDE">
        <w:rPr>
          <w:rFonts w:ascii="Times New Roman" w:hAnsi="Times New Roman" w:cs="Times New Roman"/>
        </w:rPr>
        <w:t xml:space="preserve"> required</w:t>
      </w:r>
      <w:r w:rsidR="00257883">
        <w:rPr>
          <w:rFonts w:ascii="Times New Roman" w:hAnsi="Times New Roman" w:cs="Times New Roman"/>
        </w:rPr>
        <w:t xml:space="preserve"> instruction in </w:t>
      </w:r>
      <w:proofErr w:type="spellStart"/>
      <w:r w:rsidR="00257883">
        <w:rPr>
          <w:rFonts w:ascii="Times New Roman" w:hAnsi="Times New Roman" w:cs="Times New Roman"/>
        </w:rPr>
        <w:t>Blueish</w:t>
      </w:r>
      <w:proofErr w:type="spellEnd"/>
      <w:r w:rsidR="00257883">
        <w:rPr>
          <w:rFonts w:ascii="Times New Roman" w:hAnsi="Times New Roman" w:cs="Times New Roman"/>
        </w:rPr>
        <w:t xml:space="preserve"> through </w:t>
      </w:r>
      <w:r w:rsidR="00144FDA">
        <w:rPr>
          <w:rFonts w:ascii="Times New Roman" w:hAnsi="Times New Roman" w:cs="Times New Roman"/>
        </w:rPr>
        <w:t>the secondary level</w:t>
      </w:r>
      <w:r w:rsidR="00257883">
        <w:rPr>
          <w:rFonts w:ascii="Times New Roman" w:hAnsi="Times New Roman" w:cs="Times New Roman"/>
        </w:rPr>
        <w:t>,</w:t>
      </w:r>
      <w:r w:rsidR="00801E95">
        <w:rPr>
          <w:rFonts w:ascii="Times New Roman" w:hAnsi="Times New Roman" w:cs="Times New Roman"/>
        </w:rPr>
        <w:t xml:space="preserve"> promotion the national history of the Blue People,</w:t>
      </w:r>
      <w:r w:rsidR="00243299">
        <w:rPr>
          <w:rFonts w:ascii="Times New Roman" w:hAnsi="Times New Roman" w:cs="Times New Roman"/>
        </w:rPr>
        <w:t xml:space="preserve"> and exams evaluating</w:t>
      </w:r>
      <w:r w:rsidR="00144FDA">
        <w:rPr>
          <w:rFonts w:ascii="Times New Roman" w:hAnsi="Times New Roman" w:cs="Times New Roman"/>
        </w:rPr>
        <w:t xml:space="preserve"> students’ knowledge of Blue </w:t>
      </w:r>
      <w:r w:rsidR="006F4C9A">
        <w:rPr>
          <w:rFonts w:ascii="Times New Roman" w:hAnsi="Times New Roman" w:cs="Times New Roman"/>
        </w:rPr>
        <w:t xml:space="preserve">language, history, artistic and literary canon, and culture. </w:t>
      </w:r>
      <w:r w:rsidR="00B35980">
        <w:rPr>
          <w:rFonts w:ascii="Times New Roman" w:hAnsi="Times New Roman" w:cs="Times New Roman"/>
        </w:rPr>
        <w:t xml:space="preserve"> C</w:t>
      </w:r>
      <w:r w:rsidR="00801E95">
        <w:rPr>
          <w:rFonts w:ascii="Times New Roman" w:hAnsi="Times New Roman" w:cs="Times New Roman"/>
        </w:rPr>
        <w:t>hildren of Green People may even</w:t>
      </w:r>
      <w:r w:rsidR="00B35980">
        <w:rPr>
          <w:rFonts w:ascii="Times New Roman" w:hAnsi="Times New Roman" w:cs="Times New Roman"/>
        </w:rPr>
        <w:t xml:space="preserve"> be forcibly </w:t>
      </w:r>
      <w:r w:rsidR="00350BA6">
        <w:rPr>
          <w:rFonts w:ascii="Times New Roman" w:hAnsi="Times New Roman" w:cs="Times New Roman"/>
        </w:rPr>
        <w:t>removed</w:t>
      </w:r>
      <w:r w:rsidR="00B35980">
        <w:rPr>
          <w:rFonts w:ascii="Times New Roman" w:hAnsi="Times New Roman" w:cs="Times New Roman"/>
        </w:rPr>
        <w:t xml:space="preserve"> from their guardians</w:t>
      </w:r>
      <w:r w:rsidR="004B0910">
        <w:rPr>
          <w:rFonts w:ascii="Times New Roman" w:hAnsi="Times New Roman" w:cs="Times New Roman"/>
        </w:rPr>
        <w:t xml:space="preserve">, who are to be considered unsuitable </w:t>
      </w:r>
      <w:r w:rsidR="002D1391">
        <w:rPr>
          <w:rFonts w:ascii="Times New Roman" w:hAnsi="Times New Roman" w:cs="Times New Roman"/>
        </w:rPr>
        <w:t>if they have no</w:t>
      </w:r>
      <w:r w:rsidR="00350BA6">
        <w:rPr>
          <w:rFonts w:ascii="Times New Roman" w:hAnsi="Times New Roman" w:cs="Times New Roman"/>
        </w:rPr>
        <w:t xml:space="preserve"> speak</w:t>
      </w:r>
      <w:r w:rsidR="002D1391">
        <w:rPr>
          <w:rFonts w:ascii="Times New Roman" w:hAnsi="Times New Roman" w:cs="Times New Roman"/>
        </w:rPr>
        <w:t>ing or comprehension ability in</w:t>
      </w:r>
      <w:r w:rsidR="00350BA6">
        <w:rPr>
          <w:rFonts w:ascii="Times New Roman" w:hAnsi="Times New Roman" w:cs="Times New Roman"/>
        </w:rPr>
        <w:t xml:space="preserve"> </w:t>
      </w:r>
      <w:proofErr w:type="spellStart"/>
      <w:r w:rsidR="00350BA6">
        <w:rPr>
          <w:rFonts w:ascii="Times New Roman" w:hAnsi="Times New Roman" w:cs="Times New Roman"/>
        </w:rPr>
        <w:t>Blueish</w:t>
      </w:r>
      <w:proofErr w:type="spellEnd"/>
      <w:r w:rsidR="00350BA6">
        <w:rPr>
          <w:rFonts w:ascii="Times New Roman" w:hAnsi="Times New Roman" w:cs="Times New Roman"/>
        </w:rPr>
        <w:t xml:space="preserve"> or r</w:t>
      </w:r>
      <w:r w:rsidR="00243299">
        <w:rPr>
          <w:rFonts w:ascii="Times New Roman" w:hAnsi="Times New Roman" w:cs="Times New Roman"/>
        </w:rPr>
        <w:t xml:space="preserve">efuse to practice </w:t>
      </w:r>
      <w:proofErr w:type="spellStart"/>
      <w:r w:rsidR="00243299">
        <w:rPr>
          <w:rFonts w:ascii="Times New Roman" w:hAnsi="Times New Roman" w:cs="Times New Roman"/>
        </w:rPr>
        <w:t>Blueish</w:t>
      </w:r>
      <w:proofErr w:type="spellEnd"/>
      <w:r w:rsidR="00243299">
        <w:rPr>
          <w:rFonts w:ascii="Times New Roman" w:hAnsi="Times New Roman" w:cs="Times New Roman"/>
        </w:rPr>
        <w:t xml:space="preserve"> at</w:t>
      </w:r>
      <w:r w:rsidR="00350BA6">
        <w:rPr>
          <w:rFonts w:ascii="Times New Roman" w:hAnsi="Times New Roman" w:cs="Times New Roman"/>
        </w:rPr>
        <w:t xml:space="preserve"> home. </w:t>
      </w:r>
      <w:r w:rsidR="00B35980">
        <w:rPr>
          <w:rFonts w:ascii="Times New Roman" w:hAnsi="Times New Roman" w:cs="Times New Roman"/>
        </w:rPr>
        <w:t xml:space="preserve"> </w:t>
      </w:r>
      <w:r w:rsidR="00350BA6">
        <w:rPr>
          <w:rFonts w:ascii="Times New Roman" w:hAnsi="Times New Roman" w:cs="Times New Roman"/>
        </w:rPr>
        <w:t>Another approach to managing the Green People minority is segregation and policing the relations of Blue People and Green People. Blue People should be separate from Green People in all daily activities</w:t>
      </w:r>
      <w:r w:rsidR="002D1391">
        <w:rPr>
          <w:rFonts w:ascii="Times New Roman" w:hAnsi="Times New Roman" w:cs="Times New Roman"/>
        </w:rPr>
        <w:t xml:space="preserve"> and</w:t>
      </w:r>
      <w:r w:rsidR="006A745F">
        <w:rPr>
          <w:rFonts w:ascii="Times New Roman" w:hAnsi="Times New Roman" w:cs="Times New Roman"/>
        </w:rPr>
        <w:t xml:space="preserve"> public</w:t>
      </w:r>
      <w:r w:rsidR="002D1391">
        <w:rPr>
          <w:rFonts w:ascii="Times New Roman" w:hAnsi="Times New Roman" w:cs="Times New Roman"/>
        </w:rPr>
        <w:t xml:space="preserve"> facilities</w:t>
      </w:r>
      <w:r w:rsidR="00350BA6">
        <w:rPr>
          <w:rFonts w:ascii="Times New Roman" w:hAnsi="Times New Roman" w:cs="Times New Roman"/>
        </w:rPr>
        <w:t>,</w:t>
      </w:r>
      <w:r w:rsidR="007233A6">
        <w:rPr>
          <w:rFonts w:ascii="Times New Roman" w:hAnsi="Times New Roman" w:cs="Times New Roman"/>
        </w:rPr>
        <w:t xml:space="preserve"> including in the workplace, schools, housing,</w:t>
      </w:r>
      <w:r w:rsidR="00B3150E">
        <w:rPr>
          <w:rFonts w:ascii="Times New Roman" w:hAnsi="Times New Roman" w:cs="Times New Roman"/>
        </w:rPr>
        <w:t xml:space="preserve"> hospitals, systems of</w:t>
      </w:r>
      <w:r w:rsidR="007233A6">
        <w:rPr>
          <w:rFonts w:ascii="Times New Roman" w:hAnsi="Times New Roman" w:cs="Times New Roman"/>
        </w:rPr>
        <w:t xml:space="preserve"> public transportation</w:t>
      </w:r>
      <w:r w:rsidR="00B3150E">
        <w:rPr>
          <w:rFonts w:ascii="Times New Roman" w:hAnsi="Times New Roman" w:cs="Times New Roman"/>
        </w:rPr>
        <w:t>, and in other services</w:t>
      </w:r>
      <w:r w:rsidR="007233A6">
        <w:rPr>
          <w:rFonts w:ascii="Times New Roman" w:hAnsi="Times New Roman" w:cs="Times New Roman"/>
        </w:rPr>
        <w:t>. I</w:t>
      </w:r>
      <w:r w:rsidR="00350BA6">
        <w:rPr>
          <w:rFonts w:ascii="Times New Roman" w:hAnsi="Times New Roman" w:cs="Times New Roman"/>
        </w:rPr>
        <w:t>ntermarriage b</w:t>
      </w:r>
      <w:r w:rsidR="007233A6">
        <w:rPr>
          <w:rFonts w:ascii="Times New Roman" w:hAnsi="Times New Roman" w:cs="Times New Roman"/>
        </w:rPr>
        <w:t xml:space="preserve">etween the two groups is </w:t>
      </w:r>
      <w:r w:rsidR="00B3150E">
        <w:rPr>
          <w:rFonts w:ascii="Times New Roman" w:hAnsi="Times New Roman" w:cs="Times New Roman"/>
        </w:rPr>
        <w:t xml:space="preserve">also </w:t>
      </w:r>
      <w:r w:rsidR="007233A6">
        <w:rPr>
          <w:rFonts w:ascii="Times New Roman" w:hAnsi="Times New Roman" w:cs="Times New Roman"/>
        </w:rPr>
        <w:t xml:space="preserve">prohibited. </w:t>
      </w:r>
      <w:r w:rsidR="00B13F2B">
        <w:rPr>
          <w:rFonts w:ascii="Times New Roman" w:hAnsi="Times New Roman" w:cs="Times New Roman"/>
        </w:rPr>
        <w:t>The final intolerant approach, ethnic cl</w:t>
      </w:r>
      <w:r w:rsidR="0050288D">
        <w:rPr>
          <w:rFonts w:ascii="Times New Roman" w:hAnsi="Times New Roman" w:cs="Times New Roman"/>
        </w:rPr>
        <w:t>eansing or genocide, would first</w:t>
      </w:r>
      <w:r w:rsidR="00B13F2B">
        <w:rPr>
          <w:rFonts w:ascii="Times New Roman" w:hAnsi="Times New Roman" w:cs="Times New Roman"/>
        </w:rPr>
        <w:t xml:space="preserve"> </w:t>
      </w:r>
      <w:r w:rsidR="0050288D">
        <w:rPr>
          <w:rFonts w:ascii="Times New Roman" w:hAnsi="Times New Roman" w:cs="Times New Roman"/>
        </w:rPr>
        <w:t>require</w:t>
      </w:r>
      <w:r w:rsidR="00B13F2B">
        <w:rPr>
          <w:rFonts w:ascii="Times New Roman" w:hAnsi="Times New Roman" w:cs="Times New Roman"/>
        </w:rPr>
        <w:t xml:space="preserve"> state-sponsored discrimination and media campaigns to </w:t>
      </w:r>
      <w:r w:rsidR="0050288D">
        <w:rPr>
          <w:rFonts w:ascii="Times New Roman" w:hAnsi="Times New Roman" w:cs="Times New Roman"/>
        </w:rPr>
        <w:t>instill fear in the Blue population and convince them that the Greens are</w:t>
      </w:r>
      <w:r w:rsidR="006F323F">
        <w:rPr>
          <w:rFonts w:ascii="Times New Roman" w:hAnsi="Times New Roman" w:cs="Times New Roman"/>
        </w:rPr>
        <w:t xml:space="preserve"> ultimately</w:t>
      </w:r>
      <w:r w:rsidR="002E1EDE">
        <w:rPr>
          <w:rFonts w:ascii="Times New Roman" w:hAnsi="Times New Roman" w:cs="Times New Roman"/>
        </w:rPr>
        <w:t xml:space="preserve"> a threat to </w:t>
      </w:r>
      <w:proofErr w:type="gramStart"/>
      <w:r w:rsidR="002E1EDE">
        <w:rPr>
          <w:rFonts w:ascii="Times New Roman" w:hAnsi="Times New Roman" w:cs="Times New Roman"/>
        </w:rPr>
        <w:t>Blue</w:t>
      </w:r>
      <w:proofErr w:type="gramEnd"/>
      <w:r w:rsidR="002E1EDE">
        <w:rPr>
          <w:rFonts w:ascii="Times New Roman" w:hAnsi="Times New Roman" w:cs="Times New Roman"/>
        </w:rPr>
        <w:t xml:space="preserve"> success</w:t>
      </w:r>
      <w:r w:rsidR="0050288D">
        <w:rPr>
          <w:rFonts w:ascii="Times New Roman" w:hAnsi="Times New Roman" w:cs="Times New Roman"/>
        </w:rPr>
        <w:t>.</w:t>
      </w:r>
      <w:r w:rsidR="006F323F">
        <w:rPr>
          <w:rFonts w:ascii="Times New Roman" w:hAnsi="Times New Roman" w:cs="Times New Roman"/>
        </w:rPr>
        <w:t xml:space="preserve"> </w:t>
      </w:r>
      <w:r w:rsidR="006C48DB">
        <w:rPr>
          <w:rFonts w:ascii="Times New Roman" w:hAnsi="Times New Roman" w:cs="Times New Roman"/>
        </w:rPr>
        <w:t xml:space="preserve">The President of Dystopia </w:t>
      </w:r>
      <w:r w:rsidR="006F323F">
        <w:rPr>
          <w:rFonts w:ascii="Times New Roman" w:hAnsi="Times New Roman" w:cs="Times New Roman"/>
        </w:rPr>
        <w:t>would try to radicalize the Blue population</w:t>
      </w:r>
      <w:r w:rsidR="006C48DB">
        <w:rPr>
          <w:rFonts w:ascii="Times New Roman" w:hAnsi="Times New Roman" w:cs="Times New Roman"/>
        </w:rPr>
        <w:t xml:space="preserve"> with the dissemination of anti-Green People propaganda and</w:t>
      </w:r>
      <w:r w:rsidR="006F323F">
        <w:rPr>
          <w:rFonts w:ascii="Times New Roman" w:hAnsi="Times New Roman" w:cs="Times New Roman"/>
        </w:rPr>
        <w:t xml:space="preserve"> organize militias to begin </w:t>
      </w:r>
      <w:r w:rsidR="006C48DB">
        <w:rPr>
          <w:rFonts w:ascii="Times New Roman" w:hAnsi="Times New Roman" w:cs="Times New Roman"/>
        </w:rPr>
        <w:t xml:space="preserve">the systematic extermination of Green People. </w:t>
      </w:r>
      <w:r w:rsidR="006F323F">
        <w:rPr>
          <w:rFonts w:ascii="Times New Roman" w:hAnsi="Times New Roman" w:cs="Times New Roman"/>
        </w:rPr>
        <w:t xml:space="preserve"> </w:t>
      </w:r>
      <w:r w:rsidR="00B13F2B">
        <w:rPr>
          <w:rFonts w:ascii="Times New Roman" w:hAnsi="Times New Roman" w:cs="Times New Roman"/>
        </w:rPr>
        <w:t xml:space="preserve">   </w:t>
      </w:r>
      <w:r w:rsidR="00B35980">
        <w:rPr>
          <w:rFonts w:ascii="Times New Roman" w:hAnsi="Times New Roman" w:cs="Times New Roman"/>
        </w:rPr>
        <w:t xml:space="preserve"> </w:t>
      </w:r>
    </w:p>
    <w:p w14:paraId="5D917739" w14:textId="30FB3A87" w:rsidR="00B3150E" w:rsidRDefault="00452F7E" w:rsidP="00452F7E">
      <w:pPr>
        <w:spacing w:line="480" w:lineRule="auto"/>
        <w:ind w:firstLine="720"/>
        <w:rPr>
          <w:rFonts w:ascii="Times New Roman" w:hAnsi="Times New Roman" w:cs="Times New Roman"/>
        </w:rPr>
      </w:pPr>
      <w:r>
        <w:rPr>
          <w:rFonts w:ascii="Times New Roman" w:hAnsi="Times New Roman" w:cs="Times New Roman"/>
        </w:rPr>
        <w:lastRenderedPageBreak/>
        <w:t>As the President of Dy</w:t>
      </w:r>
      <w:r w:rsidR="0040074B">
        <w:rPr>
          <w:rFonts w:ascii="Times New Roman" w:hAnsi="Times New Roman" w:cs="Times New Roman"/>
        </w:rPr>
        <w:t>stopia, I would choose to initiate</w:t>
      </w:r>
      <w:r>
        <w:rPr>
          <w:rFonts w:ascii="Times New Roman" w:hAnsi="Times New Roman" w:cs="Times New Roman"/>
        </w:rPr>
        <w:t xml:space="preserve"> multiculturalism as a viable strategy for integrating the Green minority into </w:t>
      </w:r>
      <w:r w:rsidR="00801E95">
        <w:rPr>
          <w:rFonts w:ascii="Times New Roman" w:hAnsi="Times New Roman" w:cs="Times New Roman"/>
        </w:rPr>
        <w:t>the political life of the nation</w:t>
      </w:r>
      <w:r>
        <w:rPr>
          <w:rFonts w:ascii="Times New Roman" w:hAnsi="Times New Roman" w:cs="Times New Roman"/>
        </w:rPr>
        <w:t xml:space="preserve"> while allowing them to preserve their language and culture. </w:t>
      </w:r>
      <w:r w:rsidR="00801E95">
        <w:rPr>
          <w:rFonts w:ascii="Times New Roman" w:hAnsi="Times New Roman" w:cs="Times New Roman"/>
        </w:rPr>
        <w:t>Multicult</w:t>
      </w:r>
      <w:r w:rsidR="00F668FD">
        <w:rPr>
          <w:rFonts w:ascii="Times New Roman" w:hAnsi="Times New Roman" w:cs="Times New Roman"/>
        </w:rPr>
        <w:t xml:space="preserve">uralist polices at the federal level in </w:t>
      </w:r>
      <w:proofErr w:type="spellStart"/>
      <w:r w:rsidR="00F668FD">
        <w:rPr>
          <w:rFonts w:ascii="Times New Roman" w:hAnsi="Times New Roman" w:cs="Times New Roman"/>
        </w:rPr>
        <w:t>Dysopia</w:t>
      </w:r>
      <w:proofErr w:type="spellEnd"/>
      <w:r w:rsidR="00F668FD">
        <w:rPr>
          <w:rFonts w:ascii="Times New Roman" w:hAnsi="Times New Roman" w:cs="Times New Roman"/>
        </w:rPr>
        <w:t xml:space="preserve"> would lead to equality and</w:t>
      </w:r>
      <w:r w:rsidR="002D1391">
        <w:rPr>
          <w:rFonts w:ascii="Times New Roman" w:hAnsi="Times New Roman" w:cs="Times New Roman"/>
        </w:rPr>
        <w:t xml:space="preserve"> the</w:t>
      </w:r>
      <w:r w:rsidR="00F668FD">
        <w:rPr>
          <w:rFonts w:ascii="Times New Roman" w:hAnsi="Times New Roman" w:cs="Times New Roman"/>
        </w:rPr>
        <w:t xml:space="preserve"> nonviolent </w:t>
      </w:r>
      <w:r w:rsidR="00801E95">
        <w:rPr>
          <w:rFonts w:ascii="Times New Roman" w:hAnsi="Times New Roman" w:cs="Times New Roman"/>
        </w:rPr>
        <w:t>coexistence of Blue and Green People</w:t>
      </w:r>
      <w:r w:rsidR="00F668FD">
        <w:rPr>
          <w:rFonts w:ascii="Times New Roman" w:hAnsi="Times New Roman" w:cs="Times New Roman"/>
        </w:rPr>
        <w:t xml:space="preserve">. </w:t>
      </w:r>
      <w:r w:rsidR="00226786">
        <w:rPr>
          <w:rFonts w:ascii="Times New Roman" w:hAnsi="Times New Roman" w:cs="Times New Roman"/>
        </w:rPr>
        <w:t xml:space="preserve">These policies would </w:t>
      </w:r>
      <w:r w:rsidR="00226786" w:rsidRPr="00226786">
        <w:rPr>
          <w:rFonts w:ascii="Times New Roman" w:hAnsi="Times New Roman" w:cs="Times New Roman"/>
        </w:rPr>
        <w:t>reinforce</w:t>
      </w:r>
      <w:r w:rsidR="00226786">
        <w:rPr>
          <w:rFonts w:ascii="Times New Roman" w:hAnsi="Times New Roman" w:cs="Times New Roman"/>
        </w:rPr>
        <w:t xml:space="preserve"> equal political representat</w:t>
      </w:r>
      <w:r w:rsidR="00EA2728">
        <w:rPr>
          <w:rFonts w:ascii="Times New Roman" w:hAnsi="Times New Roman" w:cs="Times New Roman"/>
        </w:rPr>
        <w:t xml:space="preserve">ion and access to state power; encourage the Green People and other minorities in Dystopia, such as the mountainous tribal groups and foreigners in the capital of Melancholy city, to preserve their </w:t>
      </w:r>
      <w:r w:rsidR="004517E4">
        <w:rPr>
          <w:rFonts w:ascii="Times New Roman" w:hAnsi="Times New Roman" w:cs="Times New Roman"/>
        </w:rPr>
        <w:t xml:space="preserve">language and unique cultural </w:t>
      </w:r>
      <w:r w:rsidR="006E0461">
        <w:rPr>
          <w:rFonts w:ascii="Times New Roman" w:hAnsi="Times New Roman" w:cs="Times New Roman"/>
        </w:rPr>
        <w:t xml:space="preserve">traditions and </w:t>
      </w:r>
      <w:r w:rsidR="004517E4">
        <w:rPr>
          <w:rFonts w:ascii="Times New Roman" w:hAnsi="Times New Roman" w:cs="Times New Roman"/>
        </w:rPr>
        <w:t xml:space="preserve">values; and </w:t>
      </w:r>
      <w:r w:rsidR="006E0461">
        <w:rPr>
          <w:rFonts w:ascii="Times New Roman" w:hAnsi="Times New Roman" w:cs="Times New Roman"/>
        </w:rPr>
        <w:t xml:space="preserve">would recognize the new solutions that would </w:t>
      </w:r>
      <w:r w:rsidR="006E0461" w:rsidRPr="006E0461">
        <w:rPr>
          <w:rFonts w:ascii="Times New Roman" w:hAnsi="Times New Roman" w:cs="Times New Roman"/>
        </w:rPr>
        <w:t>stem</w:t>
      </w:r>
      <w:r w:rsidR="006E0461">
        <w:rPr>
          <w:rFonts w:ascii="Times New Roman" w:hAnsi="Times New Roman" w:cs="Times New Roman"/>
        </w:rPr>
        <w:t xml:space="preserve"> from increased interaction and cooperation between Blue and Green People.  </w:t>
      </w:r>
    </w:p>
    <w:p w14:paraId="6AA20778" w14:textId="376C1A1F" w:rsidR="000614F5" w:rsidRDefault="00F54063" w:rsidP="00F54063">
      <w:pPr>
        <w:spacing w:line="480" w:lineRule="auto"/>
        <w:ind w:firstLine="720"/>
        <w:rPr>
          <w:rFonts w:ascii="Times New Roman" w:hAnsi="Times New Roman" w:cs="Times New Roman"/>
        </w:rPr>
      </w:pPr>
      <w:r>
        <w:rPr>
          <w:rFonts w:ascii="Times New Roman" w:hAnsi="Times New Roman" w:cs="Times New Roman"/>
        </w:rPr>
        <w:t xml:space="preserve">The </w:t>
      </w:r>
      <w:r w:rsidR="00B3150E">
        <w:rPr>
          <w:rFonts w:ascii="Times New Roman" w:hAnsi="Times New Roman" w:cs="Times New Roman"/>
        </w:rPr>
        <w:t>U</w:t>
      </w:r>
      <w:r>
        <w:rPr>
          <w:rFonts w:ascii="Times New Roman" w:hAnsi="Times New Roman" w:cs="Times New Roman"/>
        </w:rPr>
        <w:t>nited States has practiced all of these</w:t>
      </w:r>
      <w:r w:rsidR="00B3150E">
        <w:rPr>
          <w:rFonts w:ascii="Times New Roman" w:hAnsi="Times New Roman" w:cs="Times New Roman"/>
        </w:rPr>
        <w:t xml:space="preserve"> strategies</w:t>
      </w:r>
      <w:r w:rsidR="002D1391">
        <w:rPr>
          <w:rFonts w:ascii="Times New Roman" w:hAnsi="Times New Roman" w:cs="Times New Roman"/>
        </w:rPr>
        <w:t xml:space="preserve"> to deal with minorities for the purposes of</w:t>
      </w:r>
      <w:r w:rsidR="005F56B9">
        <w:rPr>
          <w:rFonts w:ascii="Times New Roman" w:hAnsi="Times New Roman" w:cs="Times New Roman"/>
        </w:rPr>
        <w:t xml:space="preserve"> </w:t>
      </w:r>
      <w:r>
        <w:rPr>
          <w:rFonts w:ascii="Times New Roman" w:hAnsi="Times New Roman" w:cs="Times New Roman"/>
        </w:rPr>
        <w:t xml:space="preserve">national consolidation. </w:t>
      </w:r>
      <w:r w:rsidR="00721FE1">
        <w:rPr>
          <w:rFonts w:ascii="Times New Roman" w:hAnsi="Times New Roman" w:cs="Times New Roman"/>
        </w:rPr>
        <w:t>Tolerant strategies that t</w:t>
      </w:r>
      <w:r>
        <w:rPr>
          <w:rFonts w:ascii="Times New Roman" w:hAnsi="Times New Roman" w:cs="Times New Roman"/>
        </w:rPr>
        <w:t xml:space="preserve">he U.S. has and continues to practice </w:t>
      </w:r>
      <w:r w:rsidR="00721FE1">
        <w:rPr>
          <w:rFonts w:ascii="Times New Roman" w:hAnsi="Times New Roman" w:cs="Times New Roman"/>
        </w:rPr>
        <w:t xml:space="preserve">include </w:t>
      </w:r>
      <w:r>
        <w:rPr>
          <w:rFonts w:ascii="Times New Roman" w:hAnsi="Times New Roman" w:cs="Times New Roman"/>
        </w:rPr>
        <w:t>gentle assimilation, gradually making everyone a part of the same nation and pressuring immigrants to sacrifice their cultural heritage, language, and customs to the state.</w:t>
      </w:r>
      <w:r w:rsidR="005F56B9">
        <w:rPr>
          <w:rFonts w:ascii="Times New Roman" w:hAnsi="Times New Roman" w:cs="Times New Roman"/>
        </w:rPr>
        <w:t xml:space="preserve"> Gentle assimilation is achieved in the U.S. through the extension of citizenship, intermarriage, homeownership, and fluency in English. </w:t>
      </w:r>
      <w:r w:rsidR="007A1F39">
        <w:rPr>
          <w:rFonts w:ascii="Times New Roman" w:hAnsi="Times New Roman" w:cs="Times New Roman"/>
        </w:rPr>
        <w:t xml:space="preserve">The U.S. </w:t>
      </w:r>
      <w:r w:rsidR="00E75DB5">
        <w:rPr>
          <w:rFonts w:ascii="Times New Roman" w:hAnsi="Times New Roman" w:cs="Times New Roman"/>
        </w:rPr>
        <w:t>practices multiculturalism in that it</w:t>
      </w:r>
      <w:r w:rsidR="007A1F39">
        <w:rPr>
          <w:rFonts w:ascii="Times New Roman" w:hAnsi="Times New Roman" w:cs="Times New Roman"/>
        </w:rPr>
        <w:t xml:space="preserve"> </w:t>
      </w:r>
      <w:r w:rsidR="003C52ED">
        <w:rPr>
          <w:rFonts w:ascii="Times New Roman" w:hAnsi="Times New Roman" w:cs="Times New Roman"/>
        </w:rPr>
        <w:t xml:space="preserve">allows for the </w:t>
      </w:r>
      <w:r w:rsidR="002D1391">
        <w:rPr>
          <w:rFonts w:ascii="Times New Roman" w:hAnsi="Times New Roman" w:cs="Times New Roman"/>
        </w:rPr>
        <w:t>formation</w:t>
      </w:r>
      <w:r w:rsidR="00DE3938">
        <w:rPr>
          <w:rFonts w:ascii="Times New Roman" w:hAnsi="Times New Roman" w:cs="Times New Roman"/>
        </w:rPr>
        <w:t xml:space="preserve"> of separate </w:t>
      </w:r>
      <w:r w:rsidR="003C52ED">
        <w:rPr>
          <w:rFonts w:ascii="Times New Roman" w:hAnsi="Times New Roman" w:cs="Times New Roman"/>
        </w:rPr>
        <w:t>communities</w:t>
      </w:r>
      <w:r w:rsidR="00F248E7">
        <w:rPr>
          <w:rFonts w:ascii="Times New Roman" w:hAnsi="Times New Roman" w:cs="Times New Roman"/>
        </w:rPr>
        <w:t>, promotes ethnic diversity,</w:t>
      </w:r>
      <w:r w:rsidR="00E75DB5">
        <w:rPr>
          <w:rFonts w:ascii="Times New Roman" w:hAnsi="Times New Roman" w:cs="Times New Roman"/>
        </w:rPr>
        <w:t xml:space="preserve"> and doesn’t expect immigrant minorities to abandon their languages or cultures</w:t>
      </w:r>
      <w:r w:rsidR="00DE3938">
        <w:rPr>
          <w:rFonts w:ascii="Times New Roman" w:hAnsi="Times New Roman" w:cs="Times New Roman"/>
        </w:rPr>
        <w:t xml:space="preserve">. </w:t>
      </w:r>
      <w:r w:rsidR="008712C9">
        <w:rPr>
          <w:rFonts w:ascii="Times New Roman" w:hAnsi="Times New Roman" w:cs="Times New Roman"/>
        </w:rPr>
        <w:t>The United States</w:t>
      </w:r>
      <w:r w:rsidR="006A745F">
        <w:rPr>
          <w:rFonts w:ascii="Times New Roman" w:hAnsi="Times New Roman" w:cs="Times New Roman"/>
        </w:rPr>
        <w:t xml:space="preserve"> also</w:t>
      </w:r>
      <w:r w:rsidR="008712C9">
        <w:rPr>
          <w:rFonts w:ascii="Times New Roman" w:hAnsi="Times New Roman" w:cs="Times New Roman"/>
        </w:rPr>
        <w:t xml:space="preserve"> </w:t>
      </w:r>
      <w:r w:rsidR="00CD6052" w:rsidRPr="00CD6052">
        <w:rPr>
          <w:rFonts w:ascii="Times New Roman" w:hAnsi="Times New Roman" w:cs="Times New Roman"/>
        </w:rPr>
        <w:t>concluded</w:t>
      </w:r>
      <w:r w:rsidR="008712C9">
        <w:rPr>
          <w:rFonts w:ascii="Times New Roman" w:hAnsi="Times New Roman" w:cs="Times New Roman"/>
        </w:rPr>
        <w:t xml:space="preserve"> that voluntary separation would be a workable option in the nineteenth century for returning freed slaves to Africa, specifically</w:t>
      </w:r>
      <w:r w:rsidR="00CD6052">
        <w:rPr>
          <w:rFonts w:ascii="Times New Roman" w:hAnsi="Times New Roman" w:cs="Times New Roman"/>
        </w:rPr>
        <w:t xml:space="preserve"> to</w:t>
      </w:r>
      <w:r w:rsidR="008712C9">
        <w:rPr>
          <w:rFonts w:ascii="Times New Roman" w:hAnsi="Times New Roman" w:cs="Times New Roman"/>
        </w:rPr>
        <w:t xml:space="preserve"> the coast of West Africa in </w:t>
      </w:r>
      <w:r w:rsidR="008712C9" w:rsidRPr="008712C9">
        <w:rPr>
          <w:rFonts w:ascii="Times New Roman" w:hAnsi="Times New Roman" w:cs="Times New Roman"/>
        </w:rPr>
        <w:t>Freetown, Monrovia, Libreville</w:t>
      </w:r>
      <w:r w:rsidR="008712C9">
        <w:rPr>
          <w:rFonts w:ascii="Times New Roman" w:hAnsi="Times New Roman" w:cs="Times New Roman"/>
        </w:rPr>
        <w:t xml:space="preserve">. </w:t>
      </w:r>
    </w:p>
    <w:p w14:paraId="0EE448D5" w14:textId="63D60BDA" w:rsidR="005D0C2B" w:rsidRDefault="008712C9" w:rsidP="00BC5FB8">
      <w:pPr>
        <w:spacing w:line="480" w:lineRule="auto"/>
        <w:ind w:firstLine="720"/>
        <w:rPr>
          <w:rFonts w:ascii="Times New Roman" w:hAnsi="Times New Roman" w:cs="Times New Roman"/>
        </w:rPr>
      </w:pPr>
      <w:r>
        <w:rPr>
          <w:rFonts w:ascii="Times New Roman" w:hAnsi="Times New Roman" w:cs="Times New Roman"/>
        </w:rPr>
        <w:t xml:space="preserve">Intolerant strategies implemented by the U.S. included </w:t>
      </w:r>
      <w:r w:rsidR="002D14FE">
        <w:rPr>
          <w:rFonts w:ascii="Times New Roman" w:hAnsi="Times New Roman" w:cs="Times New Roman"/>
        </w:rPr>
        <w:t xml:space="preserve">forced assimilation, </w:t>
      </w:r>
      <w:r w:rsidR="00245299">
        <w:rPr>
          <w:rFonts w:ascii="Times New Roman" w:hAnsi="Times New Roman" w:cs="Times New Roman"/>
        </w:rPr>
        <w:t>exemplified by</w:t>
      </w:r>
      <w:r w:rsidR="004A4F89">
        <w:rPr>
          <w:rFonts w:ascii="Times New Roman" w:hAnsi="Times New Roman" w:cs="Times New Roman"/>
        </w:rPr>
        <w:t xml:space="preserve"> American-Indian boarding schools</w:t>
      </w:r>
      <w:r w:rsidR="006A745F">
        <w:rPr>
          <w:rFonts w:ascii="Times New Roman" w:hAnsi="Times New Roman" w:cs="Times New Roman"/>
        </w:rPr>
        <w:t xml:space="preserve"> in</w:t>
      </w:r>
      <w:r w:rsidR="006A745F">
        <w:rPr>
          <w:rFonts w:ascii="Times New Roman" w:hAnsi="Times New Roman" w:cs="Times New Roman"/>
        </w:rPr>
        <w:t xml:space="preserve"> the nineteenth to early twentieth century</w:t>
      </w:r>
      <w:r w:rsidR="00245299">
        <w:rPr>
          <w:rFonts w:ascii="Times New Roman" w:hAnsi="Times New Roman" w:cs="Times New Roman"/>
        </w:rPr>
        <w:t>, like the Carlisle Indian Industrial School,</w:t>
      </w:r>
      <w:r w:rsidR="004A4F89">
        <w:rPr>
          <w:rFonts w:ascii="Times New Roman" w:hAnsi="Times New Roman" w:cs="Times New Roman"/>
        </w:rPr>
        <w:t xml:space="preserve"> where </w:t>
      </w:r>
      <w:r w:rsidR="00245299">
        <w:rPr>
          <w:rFonts w:ascii="Times New Roman" w:hAnsi="Times New Roman" w:cs="Times New Roman"/>
        </w:rPr>
        <w:t xml:space="preserve">Native American students were educated in English, banned from speaking their native languages, and forced to </w:t>
      </w:r>
      <w:r w:rsidR="00305B18" w:rsidRPr="00305B18">
        <w:rPr>
          <w:rFonts w:ascii="Times New Roman" w:hAnsi="Times New Roman" w:cs="Times New Roman"/>
        </w:rPr>
        <w:t>discard</w:t>
      </w:r>
      <w:r w:rsidR="00245299">
        <w:rPr>
          <w:rFonts w:ascii="Times New Roman" w:hAnsi="Times New Roman" w:cs="Times New Roman"/>
        </w:rPr>
        <w:t xml:space="preserve"> their </w:t>
      </w:r>
      <w:r w:rsidR="00305B18">
        <w:rPr>
          <w:rFonts w:ascii="Times New Roman" w:hAnsi="Times New Roman" w:cs="Times New Roman"/>
        </w:rPr>
        <w:t xml:space="preserve">Native American </w:t>
      </w:r>
      <w:r w:rsidR="00305B18">
        <w:rPr>
          <w:rFonts w:ascii="Times New Roman" w:hAnsi="Times New Roman" w:cs="Times New Roman"/>
        </w:rPr>
        <w:lastRenderedPageBreak/>
        <w:t>identities and culture.</w:t>
      </w:r>
      <w:r w:rsidR="00F63485">
        <w:rPr>
          <w:rFonts w:ascii="Times New Roman" w:hAnsi="Times New Roman" w:cs="Times New Roman"/>
        </w:rPr>
        <w:t xml:space="preserve"> The U.S. accepted </w:t>
      </w:r>
      <w:r w:rsidR="00F248E7">
        <w:rPr>
          <w:rFonts w:ascii="Times New Roman" w:hAnsi="Times New Roman" w:cs="Times New Roman"/>
        </w:rPr>
        <w:t xml:space="preserve">racial </w:t>
      </w:r>
      <w:r w:rsidR="00F63485">
        <w:rPr>
          <w:rFonts w:ascii="Times New Roman" w:hAnsi="Times New Roman" w:cs="Times New Roman"/>
        </w:rPr>
        <w:t>segregation in the South until the 1970s</w:t>
      </w:r>
      <w:r w:rsidR="000614F5">
        <w:rPr>
          <w:rFonts w:ascii="Times New Roman" w:hAnsi="Times New Roman" w:cs="Times New Roman"/>
        </w:rPr>
        <w:t xml:space="preserve">, tolerating </w:t>
      </w:r>
      <w:r w:rsidR="00F248E7">
        <w:rPr>
          <w:rFonts w:ascii="Times New Roman" w:hAnsi="Times New Roman" w:cs="Times New Roman"/>
        </w:rPr>
        <w:t>the separation of African-Americans from whites</w:t>
      </w:r>
      <w:r w:rsidR="000614F5">
        <w:rPr>
          <w:rFonts w:ascii="Times New Roman" w:hAnsi="Times New Roman" w:cs="Times New Roman"/>
        </w:rPr>
        <w:t xml:space="preserve"> in public facilities</w:t>
      </w:r>
      <w:r w:rsidR="00F248E7">
        <w:rPr>
          <w:rFonts w:ascii="Times New Roman" w:hAnsi="Times New Roman" w:cs="Times New Roman"/>
        </w:rPr>
        <w:t xml:space="preserve"> and justifying </w:t>
      </w:r>
      <w:r w:rsidR="000614F5">
        <w:rPr>
          <w:rFonts w:ascii="Times New Roman" w:hAnsi="Times New Roman" w:cs="Times New Roman"/>
        </w:rPr>
        <w:t xml:space="preserve">this </w:t>
      </w:r>
      <w:r w:rsidR="00F248E7">
        <w:rPr>
          <w:rFonts w:ascii="Times New Roman" w:hAnsi="Times New Roman" w:cs="Times New Roman"/>
        </w:rPr>
        <w:t>with the idea of “separate but equal</w:t>
      </w:r>
      <w:r w:rsidR="000614F5">
        <w:rPr>
          <w:rFonts w:ascii="Times New Roman" w:hAnsi="Times New Roman" w:cs="Times New Roman"/>
        </w:rPr>
        <w:t>.</w:t>
      </w:r>
      <w:r w:rsidR="00F248E7">
        <w:rPr>
          <w:rFonts w:ascii="Times New Roman" w:hAnsi="Times New Roman" w:cs="Times New Roman"/>
        </w:rPr>
        <w:t>”</w:t>
      </w:r>
      <w:r w:rsidR="00F63485">
        <w:rPr>
          <w:rFonts w:ascii="Times New Roman" w:hAnsi="Times New Roman" w:cs="Times New Roman"/>
        </w:rPr>
        <w:t xml:space="preserve"> Finally, the United</w:t>
      </w:r>
      <w:r w:rsidR="003B1FD0">
        <w:rPr>
          <w:rFonts w:ascii="Times New Roman" w:hAnsi="Times New Roman" w:cs="Times New Roman"/>
        </w:rPr>
        <w:t xml:space="preserve"> States has organized campaigns of ethnic cleansing and geno</w:t>
      </w:r>
      <w:r w:rsidR="00F63485">
        <w:rPr>
          <w:rFonts w:ascii="Times New Roman" w:hAnsi="Times New Roman" w:cs="Times New Roman"/>
        </w:rPr>
        <w:t>c</w:t>
      </w:r>
      <w:r w:rsidR="003B1FD0">
        <w:rPr>
          <w:rFonts w:ascii="Times New Roman" w:hAnsi="Times New Roman" w:cs="Times New Roman"/>
        </w:rPr>
        <w:t>i</w:t>
      </w:r>
      <w:r w:rsidR="00F63485">
        <w:rPr>
          <w:rFonts w:ascii="Times New Roman" w:hAnsi="Times New Roman" w:cs="Times New Roman"/>
        </w:rPr>
        <w:t>de</w:t>
      </w:r>
      <w:r w:rsidR="00320D0B">
        <w:rPr>
          <w:rFonts w:ascii="Times New Roman" w:hAnsi="Times New Roman" w:cs="Times New Roman"/>
        </w:rPr>
        <w:t>. For example, the U.S.</w:t>
      </w:r>
      <w:r w:rsidR="003B1FD0">
        <w:rPr>
          <w:rFonts w:ascii="Times New Roman" w:hAnsi="Times New Roman" w:cs="Times New Roman"/>
        </w:rPr>
        <w:t xml:space="preserve"> </w:t>
      </w:r>
      <w:r w:rsidR="00EE27C2">
        <w:rPr>
          <w:rFonts w:ascii="Times New Roman" w:hAnsi="Times New Roman" w:cs="Times New Roman"/>
        </w:rPr>
        <w:t>relocated thousands of Native Americans</w:t>
      </w:r>
      <w:r w:rsidR="00514AC5">
        <w:rPr>
          <w:rFonts w:ascii="Times New Roman" w:hAnsi="Times New Roman" w:cs="Times New Roman"/>
        </w:rPr>
        <w:t xml:space="preserve">, including the Cherokee, Muscogee, Seminole, and Choctaw, </w:t>
      </w:r>
      <w:r w:rsidR="006E6DEC">
        <w:rPr>
          <w:rFonts w:ascii="Times New Roman" w:hAnsi="Times New Roman" w:cs="Times New Roman"/>
        </w:rPr>
        <w:t>from the southeaster</w:t>
      </w:r>
      <w:r w:rsidR="00CD6052">
        <w:rPr>
          <w:rFonts w:ascii="Times New Roman" w:hAnsi="Times New Roman" w:cs="Times New Roman"/>
        </w:rPr>
        <w:t>n U.S.</w:t>
      </w:r>
      <w:r w:rsidR="00EE27C2">
        <w:rPr>
          <w:rFonts w:ascii="Times New Roman" w:hAnsi="Times New Roman" w:cs="Times New Roman"/>
        </w:rPr>
        <w:t xml:space="preserve"> </w:t>
      </w:r>
      <w:r w:rsidR="00C70EB8">
        <w:rPr>
          <w:rFonts w:ascii="Times New Roman" w:hAnsi="Times New Roman" w:cs="Times New Roman"/>
        </w:rPr>
        <w:t>as part of the Indian Removal Act of 18</w:t>
      </w:r>
      <w:r w:rsidR="006A745F">
        <w:rPr>
          <w:rFonts w:ascii="Times New Roman" w:hAnsi="Times New Roman" w:cs="Times New Roman"/>
        </w:rPr>
        <w:t>30, and thousands died in making this journey</w:t>
      </w:r>
      <w:r w:rsidR="00514AC5">
        <w:rPr>
          <w:rFonts w:ascii="Times New Roman" w:hAnsi="Times New Roman" w:cs="Times New Roman"/>
        </w:rPr>
        <w:t xml:space="preserve">. </w:t>
      </w:r>
      <w:r w:rsidR="00CD6052">
        <w:rPr>
          <w:rFonts w:ascii="Times New Roman" w:hAnsi="Times New Roman" w:cs="Times New Roman"/>
        </w:rPr>
        <w:t>The United States has applied</w:t>
      </w:r>
      <w:r w:rsidR="000614F5">
        <w:rPr>
          <w:rFonts w:ascii="Times New Roman" w:hAnsi="Times New Roman" w:cs="Times New Roman"/>
        </w:rPr>
        <w:t xml:space="preserve"> each of these strategies in its attempts over </w:t>
      </w:r>
      <w:r w:rsidR="001741BE">
        <w:rPr>
          <w:rFonts w:ascii="Times New Roman" w:hAnsi="Times New Roman" w:cs="Times New Roman"/>
        </w:rPr>
        <w:t xml:space="preserve">time </w:t>
      </w:r>
      <w:r w:rsidR="000614F5">
        <w:rPr>
          <w:rFonts w:ascii="Times New Roman" w:hAnsi="Times New Roman" w:cs="Times New Roman"/>
        </w:rPr>
        <w:t xml:space="preserve">to build a strong, unified nation based on a shared American culture, values, and beliefs.   </w:t>
      </w:r>
      <w:r w:rsidR="00305B18">
        <w:rPr>
          <w:rFonts w:ascii="Times New Roman" w:hAnsi="Times New Roman" w:cs="Times New Roman"/>
        </w:rPr>
        <w:t xml:space="preserve"> </w:t>
      </w:r>
    </w:p>
    <w:p w14:paraId="4AEA6548" w14:textId="3E8B1631" w:rsidR="009B3A72" w:rsidRDefault="004175EC" w:rsidP="00BF0690">
      <w:pPr>
        <w:spacing w:line="480" w:lineRule="auto"/>
        <w:rPr>
          <w:rFonts w:ascii="Times New Roman" w:hAnsi="Times New Roman" w:cs="Times New Roman"/>
        </w:rPr>
      </w:pPr>
      <w:r>
        <w:rPr>
          <w:rFonts w:ascii="Times New Roman" w:hAnsi="Times New Roman" w:cs="Times New Roman"/>
        </w:rPr>
        <w:t xml:space="preserve">II. </w:t>
      </w:r>
      <w:r w:rsidR="00BF0690">
        <w:rPr>
          <w:rFonts w:ascii="Times New Roman" w:hAnsi="Times New Roman" w:cs="Times New Roman"/>
        </w:rPr>
        <w:tab/>
      </w:r>
      <w:r w:rsidR="00D72359" w:rsidRPr="00D72359">
        <w:rPr>
          <w:rFonts w:ascii="Times New Roman" w:hAnsi="Times New Roman" w:cs="Times New Roman"/>
        </w:rPr>
        <w:t>Ethnic, religious, linguistic, or regional id</w:t>
      </w:r>
      <w:r>
        <w:rPr>
          <w:rFonts w:ascii="Times New Roman" w:hAnsi="Times New Roman" w:cs="Times New Roman"/>
        </w:rPr>
        <w:t>entity conflicts become violent</w:t>
      </w:r>
      <w:r w:rsidR="00D72359" w:rsidRPr="00D72359">
        <w:rPr>
          <w:rFonts w:ascii="Times New Roman" w:hAnsi="Times New Roman" w:cs="Times New Roman"/>
        </w:rPr>
        <w:t xml:space="preserve"> in modern nation states </w:t>
      </w:r>
      <w:r w:rsidR="00C95EDB">
        <w:rPr>
          <w:rFonts w:ascii="Times New Roman" w:hAnsi="Times New Roman" w:cs="Times New Roman"/>
        </w:rPr>
        <w:t>when identity mobilization occurs under conditions of fear or perceived threats to certain communities, state discrimination,</w:t>
      </w:r>
      <w:r w:rsidR="001741BE">
        <w:rPr>
          <w:rFonts w:ascii="Times New Roman" w:hAnsi="Times New Roman" w:cs="Times New Roman"/>
        </w:rPr>
        <w:t xml:space="preserve"> and</w:t>
      </w:r>
      <w:r w:rsidR="00C95EDB">
        <w:rPr>
          <w:rFonts w:ascii="Times New Roman" w:hAnsi="Times New Roman" w:cs="Times New Roman"/>
        </w:rPr>
        <w:t xml:space="preserve"> blame for economic </w:t>
      </w:r>
      <w:r w:rsidR="001741BE">
        <w:rPr>
          <w:rFonts w:ascii="Times New Roman" w:hAnsi="Times New Roman" w:cs="Times New Roman"/>
        </w:rPr>
        <w:t xml:space="preserve">crises </w:t>
      </w:r>
      <w:r w:rsidR="00C95EDB">
        <w:rPr>
          <w:rFonts w:ascii="Times New Roman" w:hAnsi="Times New Roman" w:cs="Times New Roman"/>
        </w:rPr>
        <w:t>(</w:t>
      </w:r>
      <w:proofErr w:type="spellStart"/>
      <w:r w:rsidR="00C95EDB">
        <w:rPr>
          <w:rFonts w:ascii="Times New Roman" w:hAnsi="Times New Roman" w:cs="Times New Roman"/>
        </w:rPr>
        <w:t>Chirot</w:t>
      </w:r>
      <w:proofErr w:type="spellEnd"/>
      <w:r w:rsidR="00C95EDB">
        <w:rPr>
          <w:rFonts w:ascii="Times New Roman" w:hAnsi="Times New Roman" w:cs="Times New Roman"/>
        </w:rPr>
        <w:t xml:space="preserve"> 31-35). V</w:t>
      </w:r>
      <w:r w:rsidR="009C589E">
        <w:rPr>
          <w:rFonts w:ascii="Times New Roman" w:hAnsi="Times New Roman" w:cs="Times New Roman"/>
        </w:rPr>
        <w:t>iolence is also supported by mythmaking and the remembrance of real of invented grudges, as the past can be reinterpreted to explain identity conflicts or the fundamental differences between groups. Under the aforementioned</w:t>
      </w:r>
      <w:r w:rsidR="00C95EDB">
        <w:rPr>
          <w:rFonts w:ascii="Times New Roman" w:hAnsi="Times New Roman" w:cs="Times New Roman"/>
        </w:rPr>
        <w:t xml:space="preserve"> conditions,</w:t>
      </w:r>
      <w:r w:rsidR="00C95EDB" w:rsidRPr="00D72359">
        <w:rPr>
          <w:rFonts w:ascii="Times New Roman" w:hAnsi="Times New Roman" w:cs="Times New Roman"/>
        </w:rPr>
        <w:t xml:space="preserve"> </w:t>
      </w:r>
      <w:r w:rsidR="00C95EDB">
        <w:rPr>
          <w:rFonts w:ascii="Times New Roman" w:hAnsi="Times New Roman" w:cs="Times New Roman"/>
        </w:rPr>
        <w:t>identities are</w:t>
      </w:r>
      <w:r w:rsidR="009C589E">
        <w:rPr>
          <w:rFonts w:ascii="Times New Roman" w:hAnsi="Times New Roman" w:cs="Times New Roman"/>
        </w:rPr>
        <w:t xml:space="preserve"> often</w:t>
      </w:r>
      <w:r w:rsidR="00C95EDB">
        <w:rPr>
          <w:rFonts w:ascii="Times New Roman" w:hAnsi="Times New Roman" w:cs="Times New Roman"/>
        </w:rPr>
        <w:t xml:space="preserve"> manipulated by the elite for political purposes, especially when resources are scarce and identity groups are forced to compete with one another. </w:t>
      </w:r>
      <w:r w:rsidR="00716E00">
        <w:rPr>
          <w:rFonts w:ascii="Times New Roman" w:hAnsi="Times New Roman" w:cs="Times New Roman"/>
        </w:rPr>
        <w:t xml:space="preserve">The five levels of identity conflict include no serious violence, political conflict with occasional violence, </w:t>
      </w:r>
      <w:r w:rsidR="001B2E47">
        <w:rPr>
          <w:rFonts w:ascii="Times New Roman" w:hAnsi="Times New Roman" w:cs="Times New Roman"/>
        </w:rPr>
        <w:t>low-level war, major war, and genocidal war (</w:t>
      </w:r>
      <w:proofErr w:type="spellStart"/>
      <w:r w:rsidR="001B2E47">
        <w:rPr>
          <w:rFonts w:ascii="Times New Roman" w:hAnsi="Times New Roman" w:cs="Times New Roman"/>
        </w:rPr>
        <w:t>C</w:t>
      </w:r>
      <w:r w:rsidR="00BC5FB8">
        <w:rPr>
          <w:rFonts w:ascii="Times New Roman" w:hAnsi="Times New Roman" w:cs="Times New Roman"/>
        </w:rPr>
        <w:t>hirot</w:t>
      </w:r>
      <w:proofErr w:type="spellEnd"/>
      <w:r w:rsidR="00BC5FB8">
        <w:rPr>
          <w:rFonts w:ascii="Times New Roman" w:hAnsi="Times New Roman" w:cs="Times New Roman"/>
        </w:rPr>
        <w:t xml:space="preserve"> 2014</w:t>
      </w:r>
      <w:r w:rsidR="001B2E47">
        <w:rPr>
          <w:rFonts w:ascii="Times New Roman" w:hAnsi="Times New Roman" w:cs="Times New Roman"/>
        </w:rPr>
        <w:t xml:space="preserve">). </w:t>
      </w:r>
      <w:r w:rsidR="00716E00">
        <w:rPr>
          <w:rFonts w:ascii="Times New Roman" w:hAnsi="Times New Roman" w:cs="Times New Roman"/>
        </w:rPr>
        <w:t xml:space="preserve">  </w:t>
      </w:r>
      <w:r w:rsidR="009C589E">
        <w:rPr>
          <w:rFonts w:ascii="Times New Roman" w:hAnsi="Times New Roman" w:cs="Times New Roman"/>
        </w:rPr>
        <w:t xml:space="preserve"> </w:t>
      </w:r>
    </w:p>
    <w:p w14:paraId="1D3C4D48" w14:textId="0FC2D824" w:rsidR="0079400C" w:rsidRDefault="0079400C" w:rsidP="00DF2F6D">
      <w:pPr>
        <w:spacing w:line="480" w:lineRule="auto"/>
        <w:ind w:firstLine="720"/>
        <w:rPr>
          <w:rFonts w:ascii="Times New Roman" w:hAnsi="Times New Roman" w:cs="Times New Roman"/>
        </w:rPr>
      </w:pPr>
      <w:r>
        <w:rPr>
          <w:rFonts w:ascii="Times New Roman" w:hAnsi="Times New Roman" w:cs="Times New Roman"/>
        </w:rPr>
        <w:t>Although there may be differences between ethnic, religious, or regional groups</w:t>
      </w:r>
      <w:r w:rsidR="001741BE">
        <w:rPr>
          <w:rFonts w:ascii="Times New Roman" w:hAnsi="Times New Roman" w:cs="Times New Roman"/>
        </w:rPr>
        <w:t>, in some cases</w:t>
      </w:r>
      <w:r>
        <w:rPr>
          <w:rFonts w:ascii="Times New Roman" w:hAnsi="Times New Roman" w:cs="Times New Roman"/>
        </w:rPr>
        <w:t xml:space="preserve"> there may be little or no violence.</w:t>
      </w:r>
      <w:r w:rsidR="009C589E">
        <w:rPr>
          <w:rFonts w:ascii="Times New Roman" w:hAnsi="Times New Roman" w:cs="Times New Roman"/>
        </w:rPr>
        <w:t xml:space="preserve"> Ethnic groups are able to coexist, albeit not without recognition of the differences between them.</w:t>
      </w:r>
      <w:r w:rsidR="0050327C">
        <w:rPr>
          <w:rFonts w:ascii="Times New Roman" w:hAnsi="Times New Roman" w:cs="Times New Roman"/>
        </w:rPr>
        <w:t xml:space="preserve"> For example, Switzerland</w:t>
      </w:r>
      <w:r w:rsidR="00DF2F6D">
        <w:rPr>
          <w:rFonts w:ascii="Times New Roman" w:hAnsi="Times New Roman" w:cs="Times New Roman"/>
        </w:rPr>
        <w:t xml:space="preserve"> contains four different cultural and linguistic regions and has</w:t>
      </w:r>
      <w:r w:rsidR="0050327C">
        <w:rPr>
          <w:rFonts w:ascii="Times New Roman" w:hAnsi="Times New Roman" w:cs="Times New Roman"/>
        </w:rPr>
        <w:t xml:space="preserve"> four official languages</w:t>
      </w:r>
      <w:r w:rsidR="00DF2F6D">
        <w:rPr>
          <w:rFonts w:ascii="Times New Roman" w:hAnsi="Times New Roman" w:cs="Times New Roman"/>
        </w:rPr>
        <w:t>, including German, French, Italian, and Romansh.</w:t>
      </w:r>
      <w:r w:rsidR="0065461F">
        <w:rPr>
          <w:rFonts w:ascii="Times New Roman" w:hAnsi="Times New Roman" w:cs="Times New Roman"/>
        </w:rPr>
        <w:t xml:space="preserve"> These linguistic groups are not in conflict with one another, as</w:t>
      </w:r>
      <w:r w:rsidR="00796217">
        <w:rPr>
          <w:rFonts w:ascii="Times New Roman" w:hAnsi="Times New Roman" w:cs="Times New Roman"/>
        </w:rPr>
        <w:t xml:space="preserve"> they all identify </w:t>
      </w:r>
      <w:r w:rsidR="00796217">
        <w:rPr>
          <w:rFonts w:ascii="Times New Roman" w:hAnsi="Times New Roman" w:cs="Times New Roman"/>
        </w:rPr>
        <w:lastRenderedPageBreak/>
        <w:t xml:space="preserve">with the center </w:t>
      </w:r>
      <w:r w:rsidR="00E928CC">
        <w:rPr>
          <w:rFonts w:ascii="Times New Roman" w:hAnsi="Times New Roman" w:cs="Times New Roman"/>
        </w:rPr>
        <w:t>and</w:t>
      </w:r>
      <w:r w:rsidR="0065461F">
        <w:rPr>
          <w:rFonts w:ascii="Times New Roman" w:hAnsi="Times New Roman" w:cs="Times New Roman"/>
        </w:rPr>
        <w:t xml:space="preserve"> </w:t>
      </w:r>
      <w:proofErr w:type="gramStart"/>
      <w:r w:rsidR="0065461F">
        <w:rPr>
          <w:rFonts w:ascii="Times New Roman" w:hAnsi="Times New Roman" w:cs="Times New Roman"/>
        </w:rPr>
        <w:t>their</w:t>
      </w:r>
      <w:r w:rsidR="00796217">
        <w:rPr>
          <w:rFonts w:ascii="Times New Roman" w:hAnsi="Times New Roman" w:cs="Times New Roman"/>
        </w:rPr>
        <w:t xml:space="preserve"> languages are </w:t>
      </w:r>
      <w:r w:rsidR="0065461F">
        <w:rPr>
          <w:rFonts w:ascii="Times New Roman" w:hAnsi="Times New Roman" w:cs="Times New Roman"/>
        </w:rPr>
        <w:t>supported by the federal government</w:t>
      </w:r>
      <w:proofErr w:type="gramEnd"/>
      <w:r w:rsidR="00796217">
        <w:rPr>
          <w:rFonts w:ascii="Times New Roman" w:hAnsi="Times New Roman" w:cs="Times New Roman"/>
        </w:rPr>
        <w:t xml:space="preserve">. </w:t>
      </w:r>
      <w:r w:rsidR="0065461F">
        <w:rPr>
          <w:rFonts w:ascii="Times New Roman" w:hAnsi="Times New Roman" w:cs="Times New Roman"/>
        </w:rPr>
        <w:t xml:space="preserve"> </w:t>
      </w:r>
      <w:r w:rsidR="009C589E">
        <w:rPr>
          <w:rFonts w:ascii="Times New Roman" w:hAnsi="Times New Roman" w:cs="Times New Roman"/>
        </w:rPr>
        <w:t xml:space="preserve">In Morocco, </w:t>
      </w:r>
      <w:r w:rsidR="004C7E62">
        <w:rPr>
          <w:rFonts w:ascii="Times New Roman" w:hAnsi="Times New Roman" w:cs="Times New Roman"/>
        </w:rPr>
        <w:t>Arabs as the majority group live alongside</w:t>
      </w:r>
      <w:r w:rsidR="0050327C">
        <w:rPr>
          <w:rFonts w:ascii="Times New Roman" w:hAnsi="Times New Roman" w:cs="Times New Roman"/>
        </w:rPr>
        <w:t xml:space="preserve"> a substantial Berber minority</w:t>
      </w:r>
      <w:r w:rsidR="004C7E62">
        <w:rPr>
          <w:rFonts w:ascii="Times New Roman" w:hAnsi="Times New Roman" w:cs="Times New Roman"/>
        </w:rPr>
        <w:t>, with the</w:t>
      </w:r>
      <w:r w:rsidR="0050327C">
        <w:rPr>
          <w:rFonts w:ascii="Times New Roman" w:hAnsi="Times New Roman" w:cs="Times New Roman"/>
        </w:rPr>
        <w:t xml:space="preserve"> population being very mixed between these two groups.</w:t>
      </w:r>
      <w:r w:rsidR="00385C4E">
        <w:rPr>
          <w:rFonts w:ascii="Times New Roman" w:hAnsi="Times New Roman" w:cs="Times New Roman"/>
        </w:rPr>
        <w:t xml:space="preserve"> Although Berbers are se</w:t>
      </w:r>
      <w:r w:rsidR="00C61C22">
        <w:rPr>
          <w:rFonts w:ascii="Times New Roman" w:hAnsi="Times New Roman" w:cs="Times New Roman"/>
        </w:rPr>
        <w:t xml:space="preserve">en as a distinct group, they have been fully integrated into the nation and the Moroccan government has made efforts to protect the Berber identity in its commitment to cultural plurality. </w:t>
      </w:r>
      <w:r>
        <w:rPr>
          <w:rFonts w:ascii="Times New Roman" w:hAnsi="Times New Roman" w:cs="Times New Roman"/>
        </w:rPr>
        <w:t xml:space="preserve">Political conflict with </w:t>
      </w:r>
      <w:r w:rsidRPr="0079400C">
        <w:rPr>
          <w:rFonts w:ascii="Times New Roman" w:hAnsi="Times New Roman" w:cs="Times New Roman"/>
        </w:rPr>
        <w:t>infrequent</w:t>
      </w:r>
      <w:r>
        <w:rPr>
          <w:rFonts w:ascii="Times New Roman" w:hAnsi="Times New Roman" w:cs="Times New Roman"/>
        </w:rPr>
        <w:t xml:space="preserve"> cases of violence characterizes the next level of identity conflict</w:t>
      </w:r>
      <w:r w:rsidR="00DF2F6D">
        <w:rPr>
          <w:rFonts w:ascii="Times New Roman" w:hAnsi="Times New Roman" w:cs="Times New Roman"/>
        </w:rPr>
        <w:t>.</w:t>
      </w:r>
      <w:r w:rsidR="00B42718">
        <w:rPr>
          <w:rFonts w:ascii="Times New Roman" w:hAnsi="Times New Roman" w:cs="Times New Roman"/>
        </w:rPr>
        <w:t xml:space="preserve"> For instance</w:t>
      </w:r>
      <w:r w:rsidR="00961FB7">
        <w:rPr>
          <w:rFonts w:ascii="Times New Roman" w:hAnsi="Times New Roman" w:cs="Times New Roman"/>
        </w:rPr>
        <w:t>,</w:t>
      </w:r>
      <w:r w:rsidR="00DF2F6D">
        <w:rPr>
          <w:rFonts w:ascii="Times New Roman" w:hAnsi="Times New Roman" w:cs="Times New Roman"/>
        </w:rPr>
        <w:t xml:space="preserve"> India</w:t>
      </w:r>
      <w:r w:rsidR="00C53ABB">
        <w:rPr>
          <w:rFonts w:ascii="Times New Roman" w:hAnsi="Times New Roman" w:cs="Times New Roman"/>
        </w:rPr>
        <w:t xml:space="preserve"> has been relatively successful in unifying its regional, linguistic, religious, and ethic groups </w:t>
      </w:r>
      <w:r w:rsidR="00DF2F6D">
        <w:rPr>
          <w:rFonts w:ascii="Times New Roman" w:hAnsi="Times New Roman" w:cs="Times New Roman"/>
        </w:rPr>
        <w:t xml:space="preserve">as a multicultural federation, yet there are still cases of communal conflict and </w:t>
      </w:r>
      <w:r w:rsidR="00C53ABB">
        <w:rPr>
          <w:rFonts w:ascii="Times New Roman" w:hAnsi="Times New Roman" w:cs="Times New Roman"/>
        </w:rPr>
        <w:t xml:space="preserve">discrimination against Muslims. </w:t>
      </w:r>
      <w:r w:rsidR="00961FB7">
        <w:rPr>
          <w:rFonts w:ascii="Times New Roman" w:hAnsi="Times New Roman" w:cs="Times New Roman"/>
        </w:rPr>
        <w:t xml:space="preserve"> The U.S. South</w:t>
      </w:r>
      <w:r w:rsidR="00B10DB9">
        <w:rPr>
          <w:rFonts w:ascii="Times New Roman" w:hAnsi="Times New Roman" w:cs="Times New Roman"/>
        </w:rPr>
        <w:t xml:space="preserve"> into the 1960s </w:t>
      </w:r>
      <w:r w:rsidR="00961FB7">
        <w:rPr>
          <w:rFonts w:ascii="Times New Roman" w:hAnsi="Times New Roman" w:cs="Times New Roman"/>
        </w:rPr>
        <w:t xml:space="preserve">also </w:t>
      </w:r>
      <w:r w:rsidR="00B10DB9">
        <w:rPr>
          <w:rFonts w:ascii="Times New Roman" w:hAnsi="Times New Roman" w:cs="Times New Roman"/>
        </w:rPr>
        <w:t>embodies</w:t>
      </w:r>
      <w:r w:rsidR="00B42718">
        <w:rPr>
          <w:rFonts w:ascii="Times New Roman" w:hAnsi="Times New Roman" w:cs="Times New Roman"/>
        </w:rPr>
        <w:t xml:space="preserve"> </w:t>
      </w:r>
      <w:r w:rsidR="00B10DB9">
        <w:rPr>
          <w:rFonts w:ascii="Times New Roman" w:hAnsi="Times New Roman" w:cs="Times New Roman"/>
        </w:rPr>
        <w:t>this level of identity conflict. T</w:t>
      </w:r>
      <w:r w:rsidR="00000A9E">
        <w:rPr>
          <w:rFonts w:ascii="Times New Roman" w:hAnsi="Times New Roman" w:cs="Times New Roman"/>
        </w:rPr>
        <w:t xml:space="preserve">he U.S. had to sacrifice its commitment to black </w:t>
      </w:r>
      <w:r w:rsidR="00B42718">
        <w:rPr>
          <w:rFonts w:ascii="Times New Roman" w:hAnsi="Times New Roman" w:cs="Times New Roman"/>
        </w:rPr>
        <w:t>enfranchisement</w:t>
      </w:r>
      <w:r w:rsidR="00000A9E">
        <w:rPr>
          <w:rFonts w:ascii="Times New Roman" w:hAnsi="Times New Roman" w:cs="Times New Roman"/>
        </w:rPr>
        <w:t xml:space="preserve"> after the Civil War</w:t>
      </w:r>
      <w:r w:rsidR="00B42718">
        <w:rPr>
          <w:rFonts w:ascii="Times New Roman" w:hAnsi="Times New Roman" w:cs="Times New Roman"/>
        </w:rPr>
        <w:t xml:space="preserve"> to </w:t>
      </w:r>
      <w:r w:rsidR="00B42718" w:rsidRPr="00B42718">
        <w:rPr>
          <w:rFonts w:ascii="Times New Roman" w:hAnsi="Times New Roman" w:cs="Times New Roman"/>
        </w:rPr>
        <w:t>achieve</w:t>
      </w:r>
      <w:r w:rsidR="00B42718">
        <w:rPr>
          <w:rFonts w:ascii="Times New Roman" w:hAnsi="Times New Roman" w:cs="Times New Roman"/>
        </w:rPr>
        <w:t xml:space="preserve"> stability, allowing</w:t>
      </w:r>
      <w:r w:rsidR="009072F0">
        <w:rPr>
          <w:rFonts w:ascii="Times New Roman" w:hAnsi="Times New Roman" w:cs="Times New Roman"/>
        </w:rPr>
        <w:t xml:space="preserve"> for</w:t>
      </w:r>
      <w:r w:rsidR="00B42718">
        <w:rPr>
          <w:rFonts w:ascii="Times New Roman" w:hAnsi="Times New Roman" w:cs="Times New Roman"/>
        </w:rPr>
        <w:t xml:space="preserve"> Southern</w:t>
      </w:r>
      <w:r w:rsidR="009072F0">
        <w:rPr>
          <w:rFonts w:ascii="Times New Roman" w:hAnsi="Times New Roman" w:cs="Times New Roman"/>
        </w:rPr>
        <w:t xml:space="preserve"> </w:t>
      </w:r>
      <w:r w:rsidR="00B42718">
        <w:rPr>
          <w:rFonts w:ascii="Times New Roman" w:hAnsi="Times New Roman" w:cs="Times New Roman"/>
        </w:rPr>
        <w:t xml:space="preserve">autonomy </w:t>
      </w:r>
      <w:r w:rsidR="00764E0E">
        <w:rPr>
          <w:rFonts w:ascii="Times New Roman" w:hAnsi="Times New Roman" w:cs="Times New Roman"/>
        </w:rPr>
        <w:t>and the rise of Jim Crow</w:t>
      </w:r>
      <w:r w:rsidR="00B10DB9">
        <w:rPr>
          <w:rFonts w:ascii="Times New Roman" w:hAnsi="Times New Roman" w:cs="Times New Roman"/>
        </w:rPr>
        <w:t xml:space="preserve"> until the 1970s, with frequent cases of lynching and even race riots</w:t>
      </w:r>
      <w:r w:rsidR="00764E0E">
        <w:rPr>
          <w:rFonts w:ascii="Times New Roman" w:hAnsi="Times New Roman" w:cs="Times New Roman"/>
        </w:rPr>
        <w:t xml:space="preserve"> (Marx 132).</w:t>
      </w:r>
      <w:r w:rsidR="00BF55D2">
        <w:rPr>
          <w:rFonts w:ascii="Times New Roman" w:hAnsi="Times New Roman" w:cs="Times New Roman"/>
        </w:rPr>
        <w:t xml:space="preserve"> Thus, identity conflicts without incidents of violence are common and can</w:t>
      </w:r>
      <w:r w:rsidR="001B7D75">
        <w:rPr>
          <w:rFonts w:ascii="Times New Roman" w:hAnsi="Times New Roman" w:cs="Times New Roman"/>
        </w:rPr>
        <w:t xml:space="preserve"> either</w:t>
      </w:r>
      <w:r w:rsidR="00BF55D2">
        <w:rPr>
          <w:rFonts w:ascii="Times New Roman" w:hAnsi="Times New Roman" w:cs="Times New Roman"/>
        </w:rPr>
        <w:t xml:space="preserve"> move toward</w:t>
      </w:r>
      <w:r w:rsidR="004A66AB">
        <w:rPr>
          <w:rFonts w:ascii="Times New Roman" w:hAnsi="Times New Roman" w:cs="Times New Roman"/>
        </w:rPr>
        <w:t xml:space="preserve"> </w:t>
      </w:r>
      <w:r w:rsidR="00BF55D2">
        <w:rPr>
          <w:rFonts w:ascii="Times New Roman" w:hAnsi="Times New Roman" w:cs="Times New Roman"/>
        </w:rPr>
        <w:t>reconciliation</w:t>
      </w:r>
      <w:r w:rsidR="004A66AB">
        <w:rPr>
          <w:rFonts w:ascii="Times New Roman" w:hAnsi="Times New Roman" w:cs="Times New Roman"/>
        </w:rPr>
        <w:t>, repression, or deterioration</w:t>
      </w:r>
      <w:r w:rsidR="001B7D75">
        <w:rPr>
          <w:rFonts w:ascii="Times New Roman" w:hAnsi="Times New Roman" w:cs="Times New Roman"/>
        </w:rPr>
        <w:t xml:space="preserve"> of</w:t>
      </w:r>
      <w:r w:rsidR="004A66AB">
        <w:rPr>
          <w:rFonts w:ascii="Times New Roman" w:hAnsi="Times New Roman" w:cs="Times New Roman"/>
        </w:rPr>
        <w:t xml:space="preserve"> </w:t>
      </w:r>
      <w:r w:rsidR="001B7D75">
        <w:rPr>
          <w:rFonts w:ascii="Times New Roman" w:hAnsi="Times New Roman" w:cs="Times New Roman"/>
        </w:rPr>
        <w:t>relations</w:t>
      </w:r>
      <w:r w:rsidR="001741BE">
        <w:rPr>
          <w:rFonts w:ascii="Times New Roman" w:hAnsi="Times New Roman" w:cs="Times New Roman"/>
        </w:rPr>
        <w:t xml:space="preserve"> between identity groups</w:t>
      </w:r>
      <w:r w:rsidR="004A66AB">
        <w:rPr>
          <w:rFonts w:ascii="Times New Roman" w:hAnsi="Times New Roman" w:cs="Times New Roman"/>
        </w:rPr>
        <w:t xml:space="preserve">. </w:t>
      </w:r>
    </w:p>
    <w:p w14:paraId="5BDFF159" w14:textId="4F6AFD66" w:rsidR="00A01475" w:rsidRDefault="00A01475" w:rsidP="00F90171">
      <w:pPr>
        <w:spacing w:line="480" w:lineRule="auto"/>
        <w:ind w:firstLine="720"/>
        <w:rPr>
          <w:rFonts w:ascii="Times New Roman" w:hAnsi="Times New Roman" w:cs="Times New Roman"/>
        </w:rPr>
      </w:pPr>
      <w:r>
        <w:rPr>
          <w:rFonts w:ascii="Times New Roman" w:hAnsi="Times New Roman" w:cs="Times New Roman"/>
        </w:rPr>
        <w:t xml:space="preserve">Political conflict can devolve into </w:t>
      </w:r>
      <w:r w:rsidR="00B10DB9">
        <w:rPr>
          <w:rFonts w:ascii="Times New Roman" w:hAnsi="Times New Roman" w:cs="Times New Roman"/>
        </w:rPr>
        <w:t>low-level</w:t>
      </w:r>
      <w:r>
        <w:rPr>
          <w:rFonts w:ascii="Times New Roman" w:hAnsi="Times New Roman" w:cs="Times New Roman"/>
        </w:rPr>
        <w:t xml:space="preserve"> war, with </w:t>
      </w:r>
      <w:r w:rsidR="00D54406">
        <w:rPr>
          <w:rFonts w:ascii="Times New Roman" w:hAnsi="Times New Roman" w:cs="Times New Roman"/>
        </w:rPr>
        <w:t xml:space="preserve">identity groups competing over control of the state or forming separatist movements. </w:t>
      </w:r>
      <w:r w:rsidR="00C44642">
        <w:rPr>
          <w:rFonts w:ascii="Times New Roman" w:hAnsi="Times New Roman" w:cs="Times New Roman"/>
        </w:rPr>
        <w:t>The Israeli-Pales</w:t>
      </w:r>
      <w:r w:rsidR="006A5593">
        <w:rPr>
          <w:rFonts w:ascii="Times New Roman" w:hAnsi="Times New Roman" w:cs="Times New Roman"/>
        </w:rPr>
        <w:t xml:space="preserve">tinian conflict may be </w:t>
      </w:r>
      <w:r w:rsidR="006A5593" w:rsidRPr="006A5593">
        <w:rPr>
          <w:rFonts w:ascii="Times New Roman" w:hAnsi="Times New Roman" w:cs="Times New Roman"/>
        </w:rPr>
        <w:t>described</w:t>
      </w:r>
      <w:r w:rsidR="00C44642">
        <w:rPr>
          <w:rFonts w:ascii="Times New Roman" w:hAnsi="Times New Roman" w:cs="Times New Roman"/>
        </w:rPr>
        <w:t xml:space="preserve"> as a low-level war, with neither identity group willing to compromise. </w:t>
      </w:r>
      <w:r w:rsidR="0052674D">
        <w:rPr>
          <w:rFonts w:ascii="Times New Roman" w:hAnsi="Times New Roman" w:cs="Times New Roman"/>
        </w:rPr>
        <w:t xml:space="preserve">The majority of </w:t>
      </w:r>
      <w:r w:rsidR="00C44642">
        <w:rPr>
          <w:rFonts w:ascii="Times New Roman" w:hAnsi="Times New Roman" w:cs="Times New Roman"/>
        </w:rPr>
        <w:t>Arabs in West Bank and Gaza Strip perceive the Zionist movement as a new fo</w:t>
      </w:r>
      <w:r w:rsidR="0052674D">
        <w:rPr>
          <w:rFonts w:ascii="Times New Roman" w:hAnsi="Times New Roman" w:cs="Times New Roman"/>
        </w:rPr>
        <w:t xml:space="preserve">rm of colonialism and deeply resent </w:t>
      </w:r>
      <w:r w:rsidR="00C44642">
        <w:rPr>
          <w:rFonts w:ascii="Times New Roman" w:hAnsi="Times New Roman" w:cs="Times New Roman"/>
        </w:rPr>
        <w:t>the Israeli government for</w:t>
      </w:r>
      <w:r w:rsidR="00F97F34">
        <w:rPr>
          <w:rFonts w:ascii="Times New Roman" w:hAnsi="Times New Roman" w:cs="Times New Roman"/>
        </w:rPr>
        <w:t xml:space="preserve"> imposing checkpoints, limiting</w:t>
      </w:r>
      <w:r w:rsidR="00C44642">
        <w:rPr>
          <w:rFonts w:ascii="Times New Roman" w:hAnsi="Times New Roman" w:cs="Times New Roman"/>
        </w:rPr>
        <w:t xml:space="preserve"> transportation, and</w:t>
      </w:r>
      <w:r w:rsidR="00F97F34">
        <w:rPr>
          <w:rFonts w:ascii="Times New Roman" w:hAnsi="Times New Roman" w:cs="Times New Roman"/>
        </w:rPr>
        <w:t xml:space="preserve"> refusing to take action on the construction of new</w:t>
      </w:r>
      <w:r w:rsidR="00C44642">
        <w:rPr>
          <w:rFonts w:ascii="Times New Roman" w:hAnsi="Times New Roman" w:cs="Times New Roman"/>
        </w:rPr>
        <w:t xml:space="preserve"> Israeli settlements</w:t>
      </w:r>
      <w:r w:rsidR="00F97F34">
        <w:rPr>
          <w:rFonts w:ascii="Times New Roman" w:hAnsi="Times New Roman" w:cs="Times New Roman"/>
        </w:rPr>
        <w:t xml:space="preserve"> in the Occupied Territories</w:t>
      </w:r>
      <w:r w:rsidR="00C44642">
        <w:rPr>
          <w:rFonts w:ascii="Times New Roman" w:hAnsi="Times New Roman" w:cs="Times New Roman"/>
        </w:rPr>
        <w:t xml:space="preserve">. </w:t>
      </w:r>
      <w:r w:rsidR="0052674D">
        <w:rPr>
          <w:rFonts w:ascii="Times New Roman" w:hAnsi="Times New Roman" w:cs="Times New Roman"/>
        </w:rPr>
        <w:t>And many Israeli Jews continue to see</w:t>
      </w:r>
      <w:r w:rsidR="00F97F34">
        <w:rPr>
          <w:rFonts w:ascii="Times New Roman" w:hAnsi="Times New Roman" w:cs="Times New Roman"/>
        </w:rPr>
        <w:t xml:space="preserve"> the claims of</w:t>
      </w:r>
      <w:r w:rsidR="0052674D">
        <w:rPr>
          <w:rFonts w:ascii="Times New Roman" w:hAnsi="Times New Roman" w:cs="Times New Roman"/>
        </w:rPr>
        <w:t xml:space="preserve"> Palestinians as a threat to their te</w:t>
      </w:r>
      <w:r w:rsidR="000D50C3">
        <w:rPr>
          <w:rFonts w:ascii="Times New Roman" w:hAnsi="Times New Roman" w:cs="Times New Roman"/>
        </w:rPr>
        <w:t>rritorial integrity and their</w:t>
      </w:r>
      <w:r w:rsidR="00F97F34">
        <w:rPr>
          <w:rFonts w:ascii="Times New Roman" w:hAnsi="Times New Roman" w:cs="Times New Roman"/>
        </w:rPr>
        <w:t xml:space="preserve"> right to the land</w:t>
      </w:r>
      <w:r w:rsidR="0052674D">
        <w:rPr>
          <w:rFonts w:ascii="Times New Roman" w:hAnsi="Times New Roman" w:cs="Times New Roman"/>
        </w:rPr>
        <w:t>.</w:t>
      </w:r>
      <w:r w:rsidR="00527179">
        <w:rPr>
          <w:rFonts w:ascii="Times New Roman" w:hAnsi="Times New Roman" w:cs="Times New Roman"/>
        </w:rPr>
        <w:t xml:space="preserve"> </w:t>
      </w:r>
      <w:r w:rsidR="00C848C9">
        <w:rPr>
          <w:rFonts w:ascii="Times New Roman" w:hAnsi="Times New Roman" w:cs="Times New Roman"/>
        </w:rPr>
        <w:t>Israeli r</w:t>
      </w:r>
      <w:r w:rsidR="00527179">
        <w:rPr>
          <w:rFonts w:ascii="Times New Roman" w:hAnsi="Times New Roman" w:cs="Times New Roman"/>
        </w:rPr>
        <w:t>epression of Palestinian Arabs in West Bank, Gaza Strip, and Israel proper has pr</w:t>
      </w:r>
      <w:r w:rsidR="00C848C9">
        <w:rPr>
          <w:rFonts w:ascii="Times New Roman" w:hAnsi="Times New Roman" w:cs="Times New Roman"/>
        </w:rPr>
        <w:t>e</w:t>
      </w:r>
      <w:r w:rsidR="00527179">
        <w:rPr>
          <w:rFonts w:ascii="Times New Roman" w:hAnsi="Times New Roman" w:cs="Times New Roman"/>
        </w:rPr>
        <w:t>cluded</w:t>
      </w:r>
      <w:r w:rsidR="00C848C9">
        <w:rPr>
          <w:rFonts w:ascii="Times New Roman" w:hAnsi="Times New Roman" w:cs="Times New Roman"/>
        </w:rPr>
        <w:t xml:space="preserve"> </w:t>
      </w:r>
      <w:r w:rsidR="00C848C9" w:rsidRPr="00C848C9">
        <w:rPr>
          <w:rFonts w:ascii="Times New Roman" w:hAnsi="Times New Roman" w:cs="Times New Roman"/>
        </w:rPr>
        <w:t>total</w:t>
      </w:r>
      <w:r w:rsidR="00C848C9">
        <w:rPr>
          <w:rFonts w:ascii="Times New Roman" w:hAnsi="Times New Roman" w:cs="Times New Roman"/>
        </w:rPr>
        <w:t xml:space="preserve"> war </w:t>
      </w:r>
      <w:r w:rsidR="00F97F34">
        <w:rPr>
          <w:rFonts w:ascii="Times New Roman" w:hAnsi="Times New Roman" w:cs="Times New Roman"/>
        </w:rPr>
        <w:t>(</w:t>
      </w:r>
      <w:proofErr w:type="spellStart"/>
      <w:r w:rsidR="00F97F34">
        <w:rPr>
          <w:rFonts w:ascii="Times New Roman" w:hAnsi="Times New Roman" w:cs="Times New Roman"/>
        </w:rPr>
        <w:t>Chirot</w:t>
      </w:r>
      <w:proofErr w:type="spellEnd"/>
      <w:r w:rsidR="00F97F34">
        <w:rPr>
          <w:rFonts w:ascii="Times New Roman" w:hAnsi="Times New Roman" w:cs="Times New Roman"/>
        </w:rPr>
        <w:t xml:space="preserve"> 27). </w:t>
      </w:r>
      <w:r w:rsidR="0052674D">
        <w:rPr>
          <w:rFonts w:ascii="Times New Roman" w:hAnsi="Times New Roman" w:cs="Times New Roman"/>
        </w:rPr>
        <w:t xml:space="preserve">The series of Indo-Pakistani wars </w:t>
      </w:r>
      <w:r w:rsidR="0052674D">
        <w:rPr>
          <w:rFonts w:ascii="Times New Roman" w:hAnsi="Times New Roman" w:cs="Times New Roman"/>
        </w:rPr>
        <w:lastRenderedPageBreak/>
        <w:t>over</w:t>
      </w:r>
      <w:r w:rsidR="006A5593">
        <w:rPr>
          <w:rFonts w:ascii="Times New Roman" w:hAnsi="Times New Roman" w:cs="Times New Roman"/>
        </w:rPr>
        <w:t xml:space="preserve"> Jammu and</w:t>
      </w:r>
      <w:r w:rsidR="0052674D">
        <w:rPr>
          <w:rFonts w:ascii="Times New Roman" w:hAnsi="Times New Roman" w:cs="Times New Roman"/>
        </w:rPr>
        <w:t xml:space="preserve"> Kashmir</w:t>
      </w:r>
      <w:r w:rsidR="006A5593">
        <w:rPr>
          <w:rFonts w:ascii="Times New Roman" w:hAnsi="Times New Roman" w:cs="Times New Roman"/>
        </w:rPr>
        <w:t xml:space="preserve"> since independence in 1947 are also low-level wars</w:t>
      </w:r>
      <w:r w:rsidR="00F90171">
        <w:rPr>
          <w:rFonts w:ascii="Times New Roman" w:hAnsi="Times New Roman" w:cs="Times New Roman"/>
        </w:rPr>
        <w:t xml:space="preserve"> in that the Muslim majority in the region wants to accede to Pakistan</w:t>
      </w:r>
      <w:r w:rsidR="008A3721">
        <w:rPr>
          <w:rFonts w:ascii="Times New Roman" w:hAnsi="Times New Roman" w:cs="Times New Roman"/>
        </w:rPr>
        <w:t>, but the conflict has remained a territorial dispute and has become less violent in recent years</w:t>
      </w:r>
      <w:r w:rsidR="00F90171">
        <w:rPr>
          <w:rFonts w:ascii="Times New Roman" w:hAnsi="Times New Roman" w:cs="Times New Roman"/>
        </w:rPr>
        <w:t xml:space="preserve">. </w:t>
      </w:r>
      <w:r>
        <w:rPr>
          <w:rFonts w:ascii="Times New Roman" w:hAnsi="Times New Roman" w:cs="Times New Roman"/>
        </w:rPr>
        <w:t>Major wars can occur if the state makes no attempt to reconcile rival ethnic or religious groups, resulting in the deaths of thousands each year until the war is either won by one side or until differences between the groups are resolved.</w:t>
      </w:r>
      <w:r w:rsidR="005130CE">
        <w:rPr>
          <w:rFonts w:ascii="Times New Roman" w:hAnsi="Times New Roman" w:cs="Times New Roman"/>
        </w:rPr>
        <w:t xml:space="preserve"> For example,</w:t>
      </w:r>
      <w:r>
        <w:rPr>
          <w:rFonts w:ascii="Times New Roman" w:hAnsi="Times New Roman" w:cs="Times New Roman"/>
        </w:rPr>
        <w:t xml:space="preserve"> </w:t>
      </w:r>
      <w:r w:rsidR="005130CE">
        <w:rPr>
          <w:rFonts w:ascii="Times New Roman" w:hAnsi="Times New Roman" w:cs="Times New Roman"/>
        </w:rPr>
        <w:t>the</w:t>
      </w:r>
      <w:r w:rsidR="00202A5B">
        <w:rPr>
          <w:rFonts w:ascii="Times New Roman" w:hAnsi="Times New Roman" w:cs="Times New Roman"/>
        </w:rPr>
        <w:t xml:space="preserve"> disintegration of</w:t>
      </w:r>
      <w:r w:rsidR="005130CE">
        <w:rPr>
          <w:rFonts w:ascii="Times New Roman" w:hAnsi="Times New Roman" w:cs="Times New Roman"/>
        </w:rPr>
        <w:t xml:space="preserve"> Yugoslav</w:t>
      </w:r>
      <w:r w:rsidR="00202A5B">
        <w:rPr>
          <w:rFonts w:ascii="Times New Roman" w:hAnsi="Times New Roman" w:cs="Times New Roman"/>
        </w:rPr>
        <w:t xml:space="preserve">ia in the 1990s </w:t>
      </w:r>
      <w:r w:rsidR="00FC3C5D">
        <w:rPr>
          <w:rFonts w:ascii="Times New Roman" w:hAnsi="Times New Roman" w:cs="Times New Roman"/>
        </w:rPr>
        <w:t xml:space="preserve">occurred as a result of the demands for political autonomy by different </w:t>
      </w:r>
      <w:r w:rsidR="0087369B">
        <w:rPr>
          <w:rFonts w:ascii="Times New Roman" w:hAnsi="Times New Roman" w:cs="Times New Roman"/>
        </w:rPr>
        <w:t>ethno-religious</w:t>
      </w:r>
      <w:r w:rsidR="00FC3C5D">
        <w:rPr>
          <w:rFonts w:ascii="Times New Roman" w:hAnsi="Times New Roman" w:cs="Times New Roman"/>
        </w:rPr>
        <w:t xml:space="preserve"> </w:t>
      </w:r>
      <w:r w:rsidR="00BF0690">
        <w:rPr>
          <w:rFonts w:ascii="Times New Roman" w:hAnsi="Times New Roman" w:cs="Times New Roman"/>
        </w:rPr>
        <w:t>groups, with the issue of</w:t>
      </w:r>
      <w:r w:rsidR="00FC3C5D">
        <w:rPr>
          <w:rFonts w:ascii="Times New Roman" w:hAnsi="Times New Roman" w:cs="Times New Roman"/>
        </w:rPr>
        <w:t xml:space="preserve"> ethnic minorities </w:t>
      </w:r>
      <w:r w:rsidR="00314666">
        <w:rPr>
          <w:rFonts w:ascii="Times New Roman" w:hAnsi="Times New Roman" w:cs="Times New Roman"/>
        </w:rPr>
        <w:t xml:space="preserve">in the newly created </w:t>
      </w:r>
      <w:r w:rsidR="00BF0690">
        <w:rPr>
          <w:rFonts w:ascii="Times New Roman" w:hAnsi="Times New Roman" w:cs="Times New Roman"/>
        </w:rPr>
        <w:t xml:space="preserve">countries </w:t>
      </w:r>
      <w:r w:rsidR="00314666">
        <w:rPr>
          <w:rFonts w:ascii="Times New Roman" w:hAnsi="Times New Roman" w:cs="Times New Roman"/>
        </w:rPr>
        <w:t xml:space="preserve">left </w:t>
      </w:r>
      <w:r w:rsidR="00BF0690">
        <w:rPr>
          <w:rFonts w:ascii="Times New Roman" w:hAnsi="Times New Roman" w:cs="Times New Roman"/>
        </w:rPr>
        <w:t>unsettled</w:t>
      </w:r>
      <w:r w:rsidR="0087369B">
        <w:rPr>
          <w:rFonts w:ascii="Times New Roman" w:hAnsi="Times New Roman" w:cs="Times New Roman"/>
        </w:rPr>
        <w:t xml:space="preserve">. </w:t>
      </w:r>
      <w:r w:rsidR="00881C8D">
        <w:rPr>
          <w:rFonts w:ascii="Times New Roman" w:hAnsi="Times New Roman" w:cs="Times New Roman"/>
        </w:rPr>
        <w:t>The twenty-six year long civil</w:t>
      </w:r>
      <w:r w:rsidR="000C4495">
        <w:rPr>
          <w:rFonts w:ascii="Times New Roman" w:hAnsi="Times New Roman" w:cs="Times New Roman"/>
        </w:rPr>
        <w:t xml:space="preserve"> war in Sri Lanka, in which up to</w:t>
      </w:r>
      <w:r w:rsidR="00881C8D">
        <w:rPr>
          <w:rFonts w:ascii="Times New Roman" w:hAnsi="Times New Roman" w:cs="Times New Roman"/>
        </w:rPr>
        <w:t xml:space="preserve"> 100,000 people died</w:t>
      </w:r>
      <w:r w:rsidR="003F1596">
        <w:rPr>
          <w:rFonts w:ascii="Times New Roman" w:hAnsi="Times New Roman" w:cs="Times New Roman"/>
        </w:rPr>
        <w:t xml:space="preserve"> in a Tamil</w:t>
      </w:r>
      <w:r w:rsidR="00112584">
        <w:rPr>
          <w:rFonts w:ascii="Times New Roman" w:hAnsi="Times New Roman" w:cs="Times New Roman"/>
        </w:rPr>
        <w:t xml:space="preserve"> </w:t>
      </w:r>
      <w:r w:rsidR="003F1596">
        <w:rPr>
          <w:rFonts w:ascii="Times New Roman" w:hAnsi="Times New Roman" w:cs="Times New Roman"/>
        </w:rPr>
        <w:t>insurgency,</w:t>
      </w:r>
      <w:r w:rsidR="00881C8D">
        <w:rPr>
          <w:rFonts w:ascii="Times New Roman" w:hAnsi="Times New Roman" w:cs="Times New Roman"/>
        </w:rPr>
        <w:t xml:space="preserve"> ended in a Sinhalese victory</w:t>
      </w:r>
      <w:r w:rsidR="003F1596">
        <w:rPr>
          <w:rFonts w:ascii="Times New Roman" w:hAnsi="Times New Roman" w:cs="Times New Roman"/>
        </w:rPr>
        <w:t>. This ca</w:t>
      </w:r>
      <w:r w:rsidR="00F3358C">
        <w:rPr>
          <w:rFonts w:ascii="Times New Roman" w:hAnsi="Times New Roman" w:cs="Times New Roman"/>
        </w:rPr>
        <w:t>se was short of genocide in</w:t>
      </w:r>
      <w:r w:rsidR="002D1796">
        <w:rPr>
          <w:rFonts w:ascii="Times New Roman" w:hAnsi="Times New Roman" w:cs="Times New Roman"/>
        </w:rPr>
        <w:t xml:space="preserve"> that</w:t>
      </w:r>
      <w:r w:rsidR="00F3358C">
        <w:rPr>
          <w:rFonts w:ascii="Times New Roman" w:hAnsi="Times New Roman" w:cs="Times New Roman"/>
        </w:rPr>
        <w:t xml:space="preserve"> </w:t>
      </w:r>
      <w:r w:rsidR="000C4495">
        <w:rPr>
          <w:rFonts w:ascii="Times New Roman" w:hAnsi="Times New Roman" w:cs="Times New Roman"/>
        </w:rPr>
        <w:t>it did not involve the systematic extermination of the minority Tamils or the majority Sin</w:t>
      </w:r>
      <w:r w:rsidR="00F3358C">
        <w:rPr>
          <w:rFonts w:ascii="Times New Roman" w:hAnsi="Times New Roman" w:cs="Times New Roman"/>
        </w:rPr>
        <w:t xml:space="preserve">halese, though thousands of civilians died in the conflict. </w:t>
      </w:r>
      <w:r w:rsidR="00EE05E4">
        <w:rPr>
          <w:rFonts w:ascii="Times New Roman" w:hAnsi="Times New Roman" w:cs="Times New Roman"/>
        </w:rPr>
        <w:t xml:space="preserve">Low-level and major wars </w:t>
      </w:r>
      <w:r w:rsidR="00E235E4">
        <w:rPr>
          <w:rFonts w:ascii="Times New Roman" w:hAnsi="Times New Roman" w:cs="Times New Roman"/>
        </w:rPr>
        <w:t xml:space="preserve">may become genocides if </w:t>
      </w:r>
      <w:r w:rsidR="00EB17F3">
        <w:rPr>
          <w:rFonts w:ascii="Times New Roman" w:hAnsi="Times New Roman" w:cs="Times New Roman"/>
        </w:rPr>
        <w:t>no action is taken to develop a las</w:t>
      </w:r>
      <w:r w:rsidR="000D50C3">
        <w:rPr>
          <w:rFonts w:ascii="Times New Roman" w:hAnsi="Times New Roman" w:cs="Times New Roman"/>
        </w:rPr>
        <w:t>ti</w:t>
      </w:r>
      <w:r w:rsidR="00CB21B5">
        <w:rPr>
          <w:rFonts w:ascii="Times New Roman" w:hAnsi="Times New Roman" w:cs="Times New Roman"/>
        </w:rPr>
        <w:t>ng resolution to the conflict,</w:t>
      </w:r>
      <w:r w:rsidR="000D50C3">
        <w:rPr>
          <w:rFonts w:ascii="Times New Roman" w:hAnsi="Times New Roman" w:cs="Times New Roman"/>
        </w:rPr>
        <w:t xml:space="preserve"> if the conflict</w:t>
      </w:r>
      <w:r w:rsidR="00CB21B5">
        <w:rPr>
          <w:rFonts w:ascii="Times New Roman" w:hAnsi="Times New Roman" w:cs="Times New Roman"/>
        </w:rPr>
        <w:t xml:space="preserve"> reaches the level of the state, or if neighboring countries injudiciously intervene in minority affairs.</w:t>
      </w:r>
    </w:p>
    <w:p w14:paraId="62EABF6B" w14:textId="74EECC42" w:rsidR="005D0F69" w:rsidRDefault="00A01475" w:rsidP="00825AEA">
      <w:pPr>
        <w:spacing w:line="480" w:lineRule="auto"/>
        <w:ind w:firstLine="720"/>
        <w:rPr>
          <w:rFonts w:ascii="Times New Roman" w:hAnsi="Times New Roman" w:cs="Times New Roman"/>
        </w:rPr>
      </w:pPr>
      <w:r>
        <w:rPr>
          <w:rFonts w:ascii="Times New Roman" w:hAnsi="Times New Roman" w:cs="Times New Roman"/>
        </w:rPr>
        <w:t>Genocides or wars</w:t>
      </w:r>
      <w:r w:rsidR="00E73D56">
        <w:rPr>
          <w:rFonts w:ascii="Times New Roman" w:hAnsi="Times New Roman" w:cs="Times New Roman"/>
        </w:rPr>
        <w:t xml:space="preserve"> of extermination are rare</w:t>
      </w:r>
      <w:r w:rsidR="00E235E4">
        <w:rPr>
          <w:rFonts w:ascii="Times New Roman" w:hAnsi="Times New Roman" w:cs="Times New Roman"/>
        </w:rPr>
        <w:t>, but can occur</w:t>
      </w:r>
      <w:r>
        <w:rPr>
          <w:rFonts w:ascii="Times New Roman" w:hAnsi="Times New Roman" w:cs="Times New Roman"/>
        </w:rPr>
        <w:t xml:space="preserve"> and ar</w:t>
      </w:r>
      <w:r w:rsidR="00077D22">
        <w:rPr>
          <w:rFonts w:ascii="Times New Roman" w:hAnsi="Times New Roman" w:cs="Times New Roman"/>
        </w:rPr>
        <w:t xml:space="preserve">e defined by attempts to </w:t>
      </w:r>
      <w:r w:rsidR="00F3358C">
        <w:rPr>
          <w:rFonts w:ascii="Times New Roman" w:hAnsi="Times New Roman" w:cs="Times New Roman"/>
        </w:rPr>
        <w:t>eliminate</w:t>
      </w:r>
      <w:r>
        <w:rPr>
          <w:rFonts w:ascii="Times New Roman" w:hAnsi="Times New Roman" w:cs="Times New Roman"/>
        </w:rPr>
        <w:t xml:space="preserve"> all members of a particular </w:t>
      </w:r>
      <w:r w:rsidR="00F87281">
        <w:rPr>
          <w:rFonts w:ascii="Times New Roman" w:hAnsi="Times New Roman" w:cs="Times New Roman"/>
        </w:rPr>
        <w:t>religious, ethnic, regi</w:t>
      </w:r>
      <w:r w:rsidR="003B43CD">
        <w:rPr>
          <w:rFonts w:ascii="Times New Roman" w:hAnsi="Times New Roman" w:cs="Times New Roman"/>
        </w:rPr>
        <w:t xml:space="preserve">onal, or socioeconomic </w:t>
      </w:r>
      <w:r w:rsidR="00F87281">
        <w:rPr>
          <w:rFonts w:ascii="Times New Roman" w:hAnsi="Times New Roman" w:cs="Times New Roman"/>
        </w:rPr>
        <w:t>group.</w:t>
      </w:r>
      <w:r w:rsidR="002D1796">
        <w:rPr>
          <w:rFonts w:ascii="Times New Roman" w:hAnsi="Times New Roman" w:cs="Times New Roman"/>
        </w:rPr>
        <w:t xml:space="preserve"> The Khmer Rouge of the Cambodian genocide massacred more than a quarter of their population in an attempt to </w:t>
      </w:r>
      <w:r w:rsidR="00DB5485">
        <w:rPr>
          <w:rFonts w:ascii="Times New Roman" w:hAnsi="Times New Roman" w:cs="Times New Roman"/>
        </w:rPr>
        <w:t>return Cambodia to an agrarian society, also targeting</w:t>
      </w:r>
      <w:r w:rsidR="002D1796">
        <w:rPr>
          <w:rFonts w:ascii="Times New Roman" w:hAnsi="Times New Roman" w:cs="Times New Roman"/>
        </w:rPr>
        <w:t xml:space="preserve"> Vietnamese and Cham minorities (</w:t>
      </w:r>
      <w:proofErr w:type="spellStart"/>
      <w:r w:rsidR="002D1796">
        <w:rPr>
          <w:rFonts w:ascii="Times New Roman" w:hAnsi="Times New Roman" w:cs="Times New Roman"/>
        </w:rPr>
        <w:t>Chirot</w:t>
      </w:r>
      <w:proofErr w:type="spellEnd"/>
      <w:r w:rsidR="002D1796">
        <w:rPr>
          <w:rFonts w:ascii="Times New Roman" w:hAnsi="Times New Roman" w:cs="Times New Roman"/>
        </w:rPr>
        <w:t xml:space="preserve"> 28). </w:t>
      </w:r>
      <w:r w:rsidR="00121FA4">
        <w:rPr>
          <w:rFonts w:ascii="Times New Roman" w:hAnsi="Times New Roman" w:cs="Times New Roman"/>
        </w:rPr>
        <w:t xml:space="preserve"> The genocide in Cambodia, lasting from 1975 to 1979, was largely motivated by communist ideology and ended in</w:t>
      </w:r>
      <w:r w:rsidR="005434A1">
        <w:rPr>
          <w:rFonts w:ascii="Times New Roman" w:hAnsi="Times New Roman" w:cs="Times New Roman"/>
        </w:rPr>
        <w:t xml:space="preserve"> </w:t>
      </w:r>
      <w:r w:rsidR="00A97235">
        <w:rPr>
          <w:rFonts w:ascii="Times New Roman" w:hAnsi="Times New Roman" w:cs="Times New Roman"/>
        </w:rPr>
        <w:t>mass slaughter</w:t>
      </w:r>
      <w:r w:rsidR="005434A1">
        <w:rPr>
          <w:rFonts w:ascii="Times New Roman" w:hAnsi="Times New Roman" w:cs="Times New Roman"/>
        </w:rPr>
        <w:t>. The</w:t>
      </w:r>
      <w:r w:rsidR="00121FA4">
        <w:rPr>
          <w:rFonts w:ascii="Times New Roman" w:hAnsi="Times New Roman" w:cs="Times New Roman"/>
        </w:rPr>
        <w:t xml:space="preserve"> Rwandan genocide</w:t>
      </w:r>
      <w:r w:rsidR="005434A1">
        <w:rPr>
          <w:rFonts w:ascii="Times New Roman" w:hAnsi="Times New Roman" w:cs="Times New Roman"/>
        </w:rPr>
        <w:t xml:space="preserve"> in 1994 in which the Hutu political elite </w:t>
      </w:r>
      <w:r w:rsidR="00BE7212" w:rsidRPr="00BE7212">
        <w:rPr>
          <w:rFonts w:ascii="Times New Roman" w:hAnsi="Times New Roman" w:cs="Times New Roman"/>
        </w:rPr>
        <w:t>massacred</w:t>
      </w:r>
      <w:r w:rsidR="005434A1">
        <w:rPr>
          <w:rFonts w:ascii="Times New Roman" w:hAnsi="Times New Roman" w:cs="Times New Roman"/>
        </w:rPr>
        <w:t xml:space="preserve"> approximately 800,000 Tutsi</w:t>
      </w:r>
      <w:r w:rsidR="00661041">
        <w:rPr>
          <w:rFonts w:ascii="Times New Roman" w:hAnsi="Times New Roman" w:cs="Times New Roman"/>
        </w:rPr>
        <w:t>s</w:t>
      </w:r>
      <w:r w:rsidR="005434A1">
        <w:rPr>
          <w:rFonts w:ascii="Times New Roman" w:hAnsi="Times New Roman" w:cs="Times New Roman"/>
        </w:rPr>
        <w:t xml:space="preserve"> and moderate Hutu</w:t>
      </w:r>
      <w:r w:rsidR="00661041">
        <w:rPr>
          <w:rFonts w:ascii="Times New Roman" w:hAnsi="Times New Roman" w:cs="Times New Roman"/>
        </w:rPr>
        <w:t>s</w:t>
      </w:r>
      <w:r w:rsidR="00BE7212">
        <w:rPr>
          <w:rFonts w:ascii="Times New Roman" w:hAnsi="Times New Roman" w:cs="Times New Roman"/>
        </w:rPr>
        <w:t xml:space="preserve"> was the horrifying outcome of extremist Hutu ideology, Hutu</w:t>
      </w:r>
      <w:r w:rsidR="005434A1">
        <w:rPr>
          <w:rFonts w:ascii="Times New Roman" w:hAnsi="Times New Roman" w:cs="Times New Roman"/>
        </w:rPr>
        <w:t xml:space="preserve"> resentment of Tutsi domination</w:t>
      </w:r>
      <w:r w:rsidR="00BE7212">
        <w:rPr>
          <w:rFonts w:ascii="Times New Roman" w:hAnsi="Times New Roman" w:cs="Times New Roman"/>
        </w:rPr>
        <w:t>,</w:t>
      </w:r>
      <w:r w:rsidR="005434A1">
        <w:rPr>
          <w:rFonts w:ascii="Times New Roman" w:hAnsi="Times New Roman" w:cs="Times New Roman"/>
        </w:rPr>
        <w:t xml:space="preserve"> and</w:t>
      </w:r>
      <w:r w:rsidR="00BE7212">
        <w:rPr>
          <w:rFonts w:ascii="Times New Roman" w:hAnsi="Times New Roman" w:cs="Times New Roman"/>
        </w:rPr>
        <w:t xml:space="preserve"> of</w:t>
      </w:r>
      <w:r w:rsidR="005434A1">
        <w:rPr>
          <w:rFonts w:ascii="Times New Roman" w:hAnsi="Times New Roman" w:cs="Times New Roman"/>
        </w:rPr>
        <w:t xml:space="preserve"> fear</w:t>
      </w:r>
      <w:r w:rsidR="00661041">
        <w:rPr>
          <w:rFonts w:ascii="Times New Roman" w:hAnsi="Times New Roman" w:cs="Times New Roman"/>
        </w:rPr>
        <w:t>, which the state capitalized on</w:t>
      </w:r>
      <w:r w:rsidR="005434A1">
        <w:rPr>
          <w:rFonts w:ascii="Times New Roman" w:hAnsi="Times New Roman" w:cs="Times New Roman"/>
        </w:rPr>
        <w:t>.</w:t>
      </w:r>
      <w:r w:rsidR="005F64CE">
        <w:rPr>
          <w:rFonts w:ascii="Times New Roman" w:hAnsi="Times New Roman" w:cs="Times New Roman"/>
        </w:rPr>
        <w:t xml:space="preserve"> </w:t>
      </w:r>
      <w:r w:rsidR="00E73D56">
        <w:rPr>
          <w:rFonts w:ascii="Times New Roman" w:hAnsi="Times New Roman" w:cs="Times New Roman"/>
        </w:rPr>
        <w:t xml:space="preserve">The </w:t>
      </w:r>
      <w:r w:rsidR="0065461F">
        <w:rPr>
          <w:rFonts w:ascii="Times New Roman" w:hAnsi="Times New Roman" w:cs="Times New Roman"/>
        </w:rPr>
        <w:t xml:space="preserve">Tutsi were </w:t>
      </w:r>
      <w:r w:rsidR="00E73D56">
        <w:rPr>
          <w:rFonts w:ascii="Times New Roman" w:hAnsi="Times New Roman" w:cs="Times New Roman"/>
        </w:rPr>
        <w:t>regarded as a threat to nation</w:t>
      </w:r>
      <w:r w:rsidR="004014AD">
        <w:rPr>
          <w:rFonts w:ascii="Times New Roman" w:hAnsi="Times New Roman" w:cs="Times New Roman"/>
        </w:rPr>
        <w:t>, and</w:t>
      </w:r>
      <w:r w:rsidR="003B43CD">
        <w:rPr>
          <w:rFonts w:ascii="Times New Roman" w:hAnsi="Times New Roman" w:cs="Times New Roman"/>
        </w:rPr>
        <w:t xml:space="preserve"> </w:t>
      </w:r>
      <w:proofErr w:type="gramStart"/>
      <w:r w:rsidR="003B43CD">
        <w:rPr>
          <w:rFonts w:ascii="Times New Roman" w:hAnsi="Times New Roman" w:cs="Times New Roman"/>
        </w:rPr>
        <w:t>the</w:t>
      </w:r>
      <w:r w:rsidR="004014AD">
        <w:rPr>
          <w:rFonts w:ascii="Times New Roman" w:hAnsi="Times New Roman" w:cs="Times New Roman"/>
        </w:rPr>
        <w:t xml:space="preserve"> </w:t>
      </w:r>
      <w:r w:rsidR="004014AD">
        <w:rPr>
          <w:rFonts w:ascii="Times New Roman" w:hAnsi="Times New Roman" w:cs="Times New Roman"/>
        </w:rPr>
        <w:lastRenderedPageBreak/>
        <w:t>past was manipulated</w:t>
      </w:r>
      <w:r w:rsidR="00497B6C">
        <w:rPr>
          <w:rFonts w:ascii="Times New Roman" w:hAnsi="Times New Roman" w:cs="Times New Roman"/>
        </w:rPr>
        <w:t xml:space="preserve"> by the Hutu-captured government and media</w:t>
      </w:r>
      <w:r w:rsidR="004014AD">
        <w:rPr>
          <w:rFonts w:ascii="Times New Roman" w:hAnsi="Times New Roman" w:cs="Times New Roman"/>
        </w:rPr>
        <w:t xml:space="preserve"> to use violence as a discourse</w:t>
      </w:r>
      <w:r w:rsidR="00497B6C">
        <w:rPr>
          <w:rFonts w:ascii="Times New Roman" w:hAnsi="Times New Roman" w:cs="Times New Roman"/>
        </w:rPr>
        <w:t xml:space="preserve"> and accomplish the goals of the genocide</w:t>
      </w:r>
      <w:proofErr w:type="gramEnd"/>
      <w:r w:rsidR="004014AD">
        <w:rPr>
          <w:rFonts w:ascii="Times New Roman" w:hAnsi="Times New Roman" w:cs="Times New Roman"/>
        </w:rPr>
        <w:t xml:space="preserve"> (Lemarchand 75). </w:t>
      </w:r>
      <w:r w:rsidR="00D852BE">
        <w:rPr>
          <w:rFonts w:ascii="Times New Roman" w:hAnsi="Times New Roman" w:cs="Times New Roman"/>
        </w:rPr>
        <w:t>Genocide is regarded</w:t>
      </w:r>
      <w:r w:rsidR="00A2076C">
        <w:rPr>
          <w:rFonts w:ascii="Times New Roman" w:hAnsi="Times New Roman" w:cs="Times New Roman"/>
        </w:rPr>
        <w:t xml:space="preserve"> as the worst-case result</w:t>
      </w:r>
      <w:r w:rsidR="00D852BE">
        <w:rPr>
          <w:rFonts w:ascii="Times New Roman" w:hAnsi="Times New Roman" w:cs="Times New Roman"/>
        </w:rPr>
        <w:t xml:space="preserve"> of </w:t>
      </w:r>
      <w:r w:rsidR="00A2076C">
        <w:rPr>
          <w:rFonts w:ascii="Times New Roman" w:hAnsi="Times New Roman" w:cs="Times New Roman"/>
        </w:rPr>
        <w:t xml:space="preserve">identity conflict, however, it is rare and identity conflicts are usually resolved by the </w:t>
      </w:r>
      <w:r w:rsidR="00A2076C" w:rsidRPr="00A2076C">
        <w:rPr>
          <w:rFonts w:ascii="Times New Roman" w:hAnsi="Times New Roman" w:cs="Times New Roman"/>
        </w:rPr>
        <w:t>victory</w:t>
      </w:r>
      <w:r w:rsidR="00A2076C">
        <w:rPr>
          <w:rFonts w:ascii="Times New Roman" w:hAnsi="Times New Roman" w:cs="Times New Roman"/>
        </w:rPr>
        <w:t xml:space="preserve"> of one side and the realization of relative of stability, consensual pe</w:t>
      </w:r>
      <w:bookmarkStart w:id="0" w:name="_GoBack"/>
      <w:bookmarkEnd w:id="0"/>
      <w:r w:rsidR="00A2076C">
        <w:rPr>
          <w:rFonts w:ascii="Times New Roman" w:hAnsi="Times New Roman" w:cs="Times New Roman"/>
        </w:rPr>
        <w:t xml:space="preserve">ace, or partition.  </w:t>
      </w:r>
      <w:r w:rsidR="00D852BE">
        <w:rPr>
          <w:rFonts w:ascii="Times New Roman" w:hAnsi="Times New Roman" w:cs="Times New Roman"/>
        </w:rPr>
        <w:t xml:space="preserve"> </w:t>
      </w:r>
    </w:p>
    <w:p w14:paraId="62BE5957" w14:textId="77777777" w:rsidR="005D0F69" w:rsidRDefault="005D0F69" w:rsidP="004175EC">
      <w:pPr>
        <w:spacing w:line="480" w:lineRule="auto"/>
        <w:ind w:firstLine="720"/>
        <w:rPr>
          <w:rFonts w:ascii="Times New Roman" w:hAnsi="Times New Roman" w:cs="Times New Roman"/>
        </w:rPr>
      </w:pPr>
    </w:p>
    <w:p w14:paraId="240065A8" w14:textId="77777777" w:rsidR="00BC5FB8" w:rsidRDefault="00BC5FB8" w:rsidP="00A2076C">
      <w:pPr>
        <w:spacing w:line="480" w:lineRule="auto"/>
        <w:rPr>
          <w:rFonts w:ascii="Times New Roman" w:hAnsi="Times New Roman" w:cs="Times New Roman"/>
        </w:rPr>
      </w:pPr>
    </w:p>
    <w:p w14:paraId="2A5BF714" w14:textId="77777777" w:rsidR="00CB21B5" w:rsidRDefault="00CB21B5" w:rsidP="005D0F69">
      <w:pPr>
        <w:spacing w:line="480" w:lineRule="auto"/>
        <w:ind w:firstLine="720"/>
        <w:jc w:val="center"/>
        <w:rPr>
          <w:rFonts w:ascii="Times New Roman" w:hAnsi="Times New Roman" w:cs="Times New Roman"/>
        </w:rPr>
      </w:pPr>
    </w:p>
    <w:p w14:paraId="25227829" w14:textId="77777777" w:rsidR="00CB21B5" w:rsidRDefault="00CB21B5" w:rsidP="005D0F69">
      <w:pPr>
        <w:spacing w:line="480" w:lineRule="auto"/>
        <w:ind w:firstLine="720"/>
        <w:jc w:val="center"/>
        <w:rPr>
          <w:rFonts w:ascii="Times New Roman" w:hAnsi="Times New Roman" w:cs="Times New Roman"/>
        </w:rPr>
      </w:pPr>
    </w:p>
    <w:p w14:paraId="366871B8" w14:textId="77777777" w:rsidR="00CB21B5" w:rsidRDefault="00CB21B5" w:rsidP="005D0F69">
      <w:pPr>
        <w:spacing w:line="480" w:lineRule="auto"/>
        <w:ind w:firstLine="720"/>
        <w:jc w:val="center"/>
        <w:rPr>
          <w:rFonts w:ascii="Times New Roman" w:hAnsi="Times New Roman" w:cs="Times New Roman"/>
        </w:rPr>
      </w:pPr>
    </w:p>
    <w:p w14:paraId="5FDF7BDB" w14:textId="77777777" w:rsidR="00CB21B5" w:rsidRDefault="00CB21B5" w:rsidP="005D0F69">
      <w:pPr>
        <w:spacing w:line="480" w:lineRule="auto"/>
        <w:ind w:firstLine="720"/>
        <w:jc w:val="center"/>
        <w:rPr>
          <w:rFonts w:ascii="Times New Roman" w:hAnsi="Times New Roman" w:cs="Times New Roman"/>
        </w:rPr>
      </w:pPr>
    </w:p>
    <w:p w14:paraId="1B9F5C80" w14:textId="77777777" w:rsidR="00CB21B5" w:rsidRDefault="00CB21B5" w:rsidP="005D0F69">
      <w:pPr>
        <w:spacing w:line="480" w:lineRule="auto"/>
        <w:ind w:firstLine="720"/>
        <w:jc w:val="center"/>
        <w:rPr>
          <w:rFonts w:ascii="Times New Roman" w:hAnsi="Times New Roman" w:cs="Times New Roman"/>
        </w:rPr>
      </w:pPr>
    </w:p>
    <w:p w14:paraId="4BAC491B" w14:textId="77777777" w:rsidR="00CB21B5" w:rsidRDefault="00CB21B5" w:rsidP="005D0F69">
      <w:pPr>
        <w:spacing w:line="480" w:lineRule="auto"/>
        <w:ind w:firstLine="720"/>
        <w:jc w:val="center"/>
        <w:rPr>
          <w:rFonts w:ascii="Times New Roman" w:hAnsi="Times New Roman" w:cs="Times New Roman"/>
        </w:rPr>
      </w:pPr>
    </w:p>
    <w:p w14:paraId="2B7D69E6" w14:textId="77777777" w:rsidR="00CB21B5" w:rsidRDefault="00CB21B5" w:rsidP="005D0F69">
      <w:pPr>
        <w:spacing w:line="480" w:lineRule="auto"/>
        <w:ind w:firstLine="720"/>
        <w:jc w:val="center"/>
        <w:rPr>
          <w:rFonts w:ascii="Times New Roman" w:hAnsi="Times New Roman" w:cs="Times New Roman"/>
        </w:rPr>
      </w:pPr>
    </w:p>
    <w:p w14:paraId="05547546" w14:textId="77777777" w:rsidR="00CB21B5" w:rsidRDefault="00CB21B5" w:rsidP="005D0F69">
      <w:pPr>
        <w:spacing w:line="480" w:lineRule="auto"/>
        <w:ind w:firstLine="720"/>
        <w:jc w:val="center"/>
        <w:rPr>
          <w:rFonts w:ascii="Times New Roman" w:hAnsi="Times New Roman" w:cs="Times New Roman"/>
        </w:rPr>
      </w:pPr>
    </w:p>
    <w:p w14:paraId="1423B44E" w14:textId="77777777" w:rsidR="00CB21B5" w:rsidRDefault="00CB21B5" w:rsidP="005D0F69">
      <w:pPr>
        <w:spacing w:line="480" w:lineRule="auto"/>
        <w:ind w:firstLine="720"/>
        <w:jc w:val="center"/>
        <w:rPr>
          <w:rFonts w:ascii="Times New Roman" w:hAnsi="Times New Roman" w:cs="Times New Roman"/>
        </w:rPr>
      </w:pPr>
    </w:p>
    <w:p w14:paraId="38C8DED1" w14:textId="77777777" w:rsidR="00CB21B5" w:rsidRDefault="00CB21B5" w:rsidP="005D0F69">
      <w:pPr>
        <w:spacing w:line="480" w:lineRule="auto"/>
        <w:ind w:firstLine="720"/>
        <w:jc w:val="center"/>
        <w:rPr>
          <w:rFonts w:ascii="Times New Roman" w:hAnsi="Times New Roman" w:cs="Times New Roman"/>
        </w:rPr>
      </w:pPr>
    </w:p>
    <w:p w14:paraId="0D18C089" w14:textId="77777777" w:rsidR="00CB21B5" w:rsidRDefault="00CB21B5" w:rsidP="005D0F69">
      <w:pPr>
        <w:spacing w:line="480" w:lineRule="auto"/>
        <w:ind w:firstLine="720"/>
        <w:jc w:val="center"/>
        <w:rPr>
          <w:rFonts w:ascii="Times New Roman" w:hAnsi="Times New Roman" w:cs="Times New Roman"/>
        </w:rPr>
      </w:pPr>
    </w:p>
    <w:p w14:paraId="099EFBA0" w14:textId="77777777" w:rsidR="00CB21B5" w:rsidRDefault="00CB21B5" w:rsidP="005D0F69">
      <w:pPr>
        <w:spacing w:line="480" w:lineRule="auto"/>
        <w:ind w:firstLine="720"/>
        <w:jc w:val="center"/>
        <w:rPr>
          <w:rFonts w:ascii="Times New Roman" w:hAnsi="Times New Roman" w:cs="Times New Roman"/>
        </w:rPr>
      </w:pPr>
    </w:p>
    <w:p w14:paraId="3327D0EA" w14:textId="77777777" w:rsidR="00CB21B5" w:rsidRDefault="00CB21B5" w:rsidP="005D0F69">
      <w:pPr>
        <w:spacing w:line="480" w:lineRule="auto"/>
        <w:ind w:firstLine="720"/>
        <w:jc w:val="center"/>
        <w:rPr>
          <w:rFonts w:ascii="Times New Roman" w:hAnsi="Times New Roman" w:cs="Times New Roman"/>
        </w:rPr>
      </w:pPr>
    </w:p>
    <w:p w14:paraId="198665CB" w14:textId="77777777" w:rsidR="00CB21B5" w:rsidRDefault="00CB21B5" w:rsidP="005D0F69">
      <w:pPr>
        <w:spacing w:line="480" w:lineRule="auto"/>
        <w:ind w:firstLine="720"/>
        <w:jc w:val="center"/>
        <w:rPr>
          <w:rFonts w:ascii="Times New Roman" w:hAnsi="Times New Roman" w:cs="Times New Roman"/>
        </w:rPr>
      </w:pPr>
    </w:p>
    <w:p w14:paraId="53FBECD8" w14:textId="77777777" w:rsidR="00CB21B5" w:rsidRDefault="00CB21B5" w:rsidP="005D0F69">
      <w:pPr>
        <w:spacing w:line="480" w:lineRule="auto"/>
        <w:ind w:firstLine="720"/>
        <w:jc w:val="center"/>
        <w:rPr>
          <w:rFonts w:ascii="Times New Roman" w:hAnsi="Times New Roman" w:cs="Times New Roman"/>
        </w:rPr>
      </w:pPr>
    </w:p>
    <w:p w14:paraId="02B9FAFB" w14:textId="77777777" w:rsidR="00CB21B5" w:rsidRDefault="00CB21B5" w:rsidP="005D0F69">
      <w:pPr>
        <w:spacing w:line="480" w:lineRule="auto"/>
        <w:ind w:firstLine="720"/>
        <w:jc w:val="center"/>
        <w:rPr>
          <w:rFonts w:ascii="Times New Roman" w:hAnsi="Times New Roman" w:cs="Times New Roman"/>
        </w:rPr>
      </w:pPr>
    </w:p>
    <w:p w14:paraId="33DE20DD" w14:textId="77777777" w:rsidR="00CB21B5" w:rsidRDefault="00CB21B5" w:rsidP="005D0F69">
      <w:pPr>
        <w:spacing w:line="480" w:lineRule="auto"/>
        <w:ind w:firstLine="720"/>
        <w:jc w:val="center"/>
        <w:rPr>
          <w:rFonts w:ascii="Times New Roman" w:hAnsi="Times New Roman" w:cs="Times New Roman"/>
        </w:rPr>
      </w:pPr>
    </w:p>
    <w:p w14:paraId="3613DCF6" w14:textId="47DF5AEB" w:rsidR="005D0F69" w:rsidRDefault="005D0F69" w:rsidP="005D0F69">
      <w:pPr>
        <w:spacing w:line="480" w:lineRule="auto"/>
        <w:ind w:firstLine="720"/>
        <w:jc w:val="center"/>
        <w:rPr>
          <w:rFonts w:ascii="Times New Roman" w:hAnsi="Times New Roman" w:cs="Times New Roman"/>
        </w:rPr>
      </w:pPr>
      <w:r w:rsidRPr="005D0F69">
        <w:rPr>
          <w:rFonts w:ascii="Times New Roman" w:hAnsi="Times New Roman" w:cs="Times New Roman"/>
        </w:rPr>
        <w:lastRenderedPageBreak/>
        <w:t>Reference</w:t>
      </w:r>
      <w:r>
        <w:rPr>
          <w:rFonts w:ascii="Times New Roman" w:hAnsi="Times New Roman" w:cs="Times New Roman"/>
        </w:rPr>
        <w:t>s</w:t>
      </w:r>
      <w:r w:rsidRPr="005D0F69">
        <w:rPr>
          <w:rFonts w:ascii="Times New Roman" w:hAnsi="Times New Roman" w:cs="Times New Roman"/>
        </w:rPr>
        <w:t>:</w:t>
      </w:r>
    </w:p>
    <w:p w14:paraId="38B2FD24" w14:textId="77777777" w:rsidR="00551342" w:rsidRDefault="00551342" w:rsidP="00551342">
      <w:pPr>
        <w:spacing w:line="360" w:lineRule="auto"/>
        <w:ind w:firstLine="720"/>
        <w:rPr>
          <w:rFonts w:ascii="Times New Roman" w:hAnsi="Times New Roman" w:cs="Times New Roman"/>
        </w:rPr>
      </w:pPr>
      <w:proofErr w:type="spellStart"/>
      <w:r w:rsidRPr="00551342">
        <w:rPr>
          <w:rFonts w:ascii="Times New Roman" w:hAnsi="Times New Roman" w:cs="Times New Roman"/>
        </w:rPr>
        <w:t>Chirot</w:t>
      </w:r>
      <w:proofErr w:type="spellEnd"/>
      <w:r w:rsidRPr="00551342">
        <w:rPr>
          <w:rFonts w:ascii="Times New Roman" w:hAnsi="Times New Roman" w:cs="Times New Roman"/>
        </w:rPr>
        <w:t>, Daniel. </w:t>
      </w:r>
      <w:r w:rsidRPr="00551342">
        <w:rPr>
          <w:rFonts w:ascii="Times New Roman" w:hAnsi="Times New Roman" w:cs="Times New Roman"/>
          <w:i/>
          <w:iCs/>
        </w:rPr>
        <w:t>Contentious Identities: Ethnic, Religious, and Nationalist Conflicts in Today's World</w:t>
      </w:r>
      <w:r w:rsidRPr="00551342">
        <w:rPr>
          <w:rFonts w:ascii="Times New Roman" w:hAnsi="Times New Roman" w:cs="Times New Roman"/>
        </w:rPr>
        <w:t>. New York: Routledge, 2011. Print.</w:t>
      </w:r>
    </w:p>
    <w:p w14:paraId="325AA005" w14:textId="77777777" w:rsidR="00D4573B" w:rsidRDefault="00D4573B" w:rsidP="00551342">
      <w:pPr>
        <w:spacing w:line="360" w:lineRule="auto"/>
        <w:ind w:firstLine="720"/>
        <w:rPr>
          <w:rFonts w:ascii="Times New Roman" w:hAnsi="Times New Roman" w:cs="Times New Roman"/>
        </w:rPr>
      </w:pPr>
    </w:p>
    <w:p w14:paraId="51552467" w14:textId="77777777" w:rsidR="00D4573B" w:rsidRPr="00D4573B" w:rsidRDefault="00D4573B" w:rsidP="00D4573B">
      <w:pPr>
        <w:spacing w:line="360" w:lineRule="auto"/>
        <w:ind w:firstLine="720"/>
        <w:rPr>
          <w:rFonts w:ascii="Times" w:eastAsia="Times New Roman" w:hAnsi="Times" w:cs="Times New Roman"/>
          <w:sz w:val="20"/>
          <w:szCs w:val="20"/>
        </w:rPr>
      </w:pPr>
      <w:proofErr w:type="spellStart"/>
      <w:r w:rsidRPr="00D4573B">
        <w:rPr>
          <w:rFonts w:ascii="Times New Roman" w:eastAsia="Times New Roman" w:hAnsi="Times New Roman" w:cs="Times New Roman"/>
          <w:color w:val="000000"/>
        </w:rPr>
        <w:t>Chirot</w:t>
      </w:r>
      <w:proofErr w:type="spellEnd"/>
      <w:r w:rsidRPr="00D4573B">
        <w:rPr>
          <w:rFonts w:ascii="Times New Roman" w:eastAsia="Times New Roman" w:hAnsi="Times New Roman" w:cs="Times New Roman"/>
          <w:color w:val="000000"/>
        </w:rPr>
        <w:t>, Daniel. "When Does Ethnic Conflict Occur?" University of Washington, Seattle. 18 May 2014. Lecture</w:t>
      </w:r>
    </w:p>
    <w:p w14:paraId="4442956E" w14:textId="77777777" w:rsidR="00551342" w:rsidRDefault="00551342" w:rsidP="00551342">
      <w:pPr>
        <w:spacing w:line="360" w:lineRule="auto"/>
        <w:rPr>
          <w:rFonts w:ascii="Times New Roman" w:hAnsi="Times New Roman" w:cs="Times New Roman"/>
        </w:rPr>
      </w:pPr>
    </w:p>
    <w:p w14:paraId="1E403983" w14:textId="2B297C75" w:rsidR="005D0F69" w:rsidRDefault="005D0F69" w:rsidP="005D0F69">
      <w:pPr>
        <w:spacing w:line="360" w:lineRule="auto"/>
        <w:ind w:firstLine="720"/>
        <w:rPr>
          <w:rFonts w:ascii="Times New Roman" w:hAnsi="Times New Roman" w:cs="Times New Roman"/>
        </w:rPr>
      </w:pPr>
      <w:r w:rsidRPr="007C398C">
        <w:rPr>
          <w:rFonts w:ascii="Times New Roman" w:hAnsi="Times New Roman" w:cs="Times New Roman"/>
        </w:rPr>
        <w:t>Lemarchand, René. </w:t>
      </w:r>
      <w:proofErr w:type="gramStart"/>
      <w:r w:rsidRPr="007C398C">
        <w:rPr>
          <w:rFonts w:ascii="Times New Roman" w:hAnsi="Times New Roman" w:cs="Times New Roman"/>
          <w:i/>
          <w:iCs/>
        </w:rPr>
        <w:t>The Dynamics of Violence in Central Africa</w:t>
      </w:r>
      <w:r w:rsidRPr="007C398C">
        <w:rPr>
          <w:rFonts w:ascii="Times New Roman" w:hAnsi="Times New Roman" w:cs="Times New Roman"/>
        </w:rPr>
        <w:t>.</w:t>
      </w:r>
      <w:proofErr w:type="gramEnd"/>
      <w:r w:rsidRPr="007C398C">
        <w:rPr>
          <w:rFonts w:ascii="Times New Roman" w:hAnsi="Times New Roman" w:cs="Times New Roman"/>
        </w:rPr>
        <w:t xml:space="preserve"> Philadelphia: U of Pennsylvania, 2009. Print.</w:t>
      </w:r>
    </w:p>
    <w:p w14:paraId="20EB2B7C" w14:textId="77777777" w:rsidR="005D0F69" w:rsidRDefault="005D0F69" w:rsidP="005D0F69">
      <w:pPr>
        <w:spacing w:line="360" w:lineRule="auto"/>
        <w:ind w:firstLine="720"/>
        <w:rPr>
          <w:rFonts w:ascii="Times New Roman" w:hAnsi="Times New Roman" w:cs="Times New Roman"/>
        </w:rPr>
      </w:pPr>
    </w:p>
    <w:p w14:paraId="6416EDC5" w14:textId="77777777" w:rsidR="005D0F69" w:rsidRPr="002610BD" w:rsidRDefault="005D0F69" w:rsidP="005D0F69">
      <w:pPr>
        <w:spacing w:line="360" w:lineRule="auto"/>
        <w:ind w:firstLine="720"/>
        <w:rPr>
          <w:rFonts w:ascii="Times New Roman" w:hAnsi="Times New Roman" w:cs="Times New Roman"/>
        </w:rPr>
      </w:pPr>
      <w:r w:rsidRPr="002610BD">
        <w:rPr>
          <w:rFonts w:ascii="Times New Roman" w:hAnsi="Times New Roman" w:cs="Times New Roman"/>
        </w:rPr>
        <w:t>Marx, Anthony W. </w:t>
      </w:r>
      <w:r w:rsidRPr="002610BD">
        <w:rPr>
          <w:rFonts w:ascii="Times New Roman" w:hAnsi="Times New Roman" w:cs="Times New Roman"/>
          <w:i/>
          <w:iCs/>
        </w:rPr>
        <w:t>Making Race and Nation: A Comparison of South Africa, the United States, and Brazil</w:t>
      </w:r>
      <w:r w:rsidRPr="002610BD">
        <w:rPr>
          <w:rFonts w:ascii="Times New Roman" w:hAnsi="Times New Roman" w:cs="Times New Roman"/>
        </w:rPr>
        <w:t>. Cambridge, U.K.: Cambridge UP, 1998. Print.</w:t>
      </w:r>
    </w:p>
    <w:p w14:paraId="25DB2B40" w14:textId="77777777" w:rsidR="005D0F69" w:rsidRDefault="005D0F69" w:rsidP="005D0F69">
      <w:pPr>
        <w:spacing w:line="480" w:lineRule="auto"/>
        <w:ind w:firstLine="720"/>
        <w:rPr>
          <w:rFonts w:ascii="Times New Roman" w:hAnsi="Times New Roman" w:cs="Times New Roman"/>
        </w:rPr>
      </w:pPr>
    </w:p>
    <w:p w14:paraId="2BF983C0" w14:textId="77777777" w:rsidR="005D0F69" w:rsidRPr="00D72359" w:rsidRDefault="005D0F69" w:rsidP="005D0F69">
      <w:pPr>
        <w:spacing w:line="480" w:lineRule="auto"/>
        <w:ind w:firstLine="720"/>
        <w:rPr>
          <w:rFonts w:ascii="Times New Roman" w:hAnsi="Times New Roman" w:cs="Times New Roman"/>
        </w:rPr>
      </w:pPr>
    </w:p>
    <w:sectPr w:rsidR="005D0F69" w:rsidRPr="00D72359" w:rsidSect="0024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59"/>
    <w:rsid w:val="00000A9E"/>
    <w:rsid w:val="00057D35"/>
    <w:rsid w:val="000614F5"/>
    <w:rsid w:val="00077D22"/>
    <w:rsid w:val="000C00AF"/>
    <w:rsid w:val="000C4495"/>
    <w:rsid w:val="000D50C3"/>
    <w:rsid w:val="00112584"/>
    <w:rsid w:val="00121FA4"/>
    <w:rsid w:val="00123502"/>
    <w:rsid w:val="00144FDA"/>
    <w:rsid w:val="00154682"/>
    <w:rsid w:val="00163578"/>
    <w:rsid w:val="001741BE"/>
    <w:rsid w:val="001B2E47"/>
    <w:rsid w:val="001B7D75"/>
    <w:rsid w:val="001F16A6"/>
    <w:rsid w:val="001F7F63"/>
    <w:rsid w:val="00202A5B"/>
    <w:rsid w:val="00226786"/>
    <w:rsid w:val="00243299"/>
    <w:rsid w:val="00245299"/>
    <w:rsid w:val="00257883"/>
    <w:rsid w:val="002D1391"/>
    <w:rsid w:val="002D14FE"/>
    <w:rsid w:val="002D1796"/>
    <w:rsid w:val="002E1EDE"/>
    <w:rsid w:val="00305B18"/>
    <w:rsid w:val="00310D29"/>
    <w:rsid w:val="00314666"/>
    <w:rsid w:val="00320D0B"/>
    <w:rsid w:val="00350BA6"/>
    <w:rsid w:val="00385C4E"/>
    <w:rsid w:val="003B1FD0"/>
    <w:rsid w:val="003B43CD"/>
    <w:rsid w:val="003C52ED"/>
    <w:rsid w:val="003F1596"/>
    <w:rsid w:val="0040074B"/>
    <w:rsid w:val="004014AD"/>
    <w:rsid w:val="004175EC"/>
    <w:rsid w:val="004517E4"/>
    <w:rsid w:val="00452F7E"/>
    <w:rsid w:val="00497B6C"/>
    <w:rsid w:val="004A4F89"/>
    <w:rsid w:val="004A66AB"/>
    <w:rsid w:val="004B0910"/>
    <w:rsid w:val="004C7E62"/>
    <w:rsid w:val="004F181F"/>
    <w:rsid w:val="004F183A"/>
    <w:rsid w:val="0050288D"/>
    <w:rsid w:val="0050327C"/>
    <w:rsid w:val="005130CE"/>
    <w:rsid w:val="00514AC5"/>
    <w:rsid w:val="0052674D"/>
    <w:rsid w:val="00527179"/>
    <w:rsid w:val="005434A1"/>
    <w:rsid w:val="00551342"/>
    <w:rsid w:val="005A5093"/>
    <w:rsid w:val="005C5B93"/>
    <w:rsid w:val="005D052D"/>
    <w:rsid w:val="005D0C2B"/>
    <w:rsid w:val="005D0F69"/>
    <w:rsid w:val="005F56B9"/>
    <w:rsid w:val="005F64CE"/>
    <w:rsid w:val="0065461F"/>
    <w:rsid w:val="00661041"/>
    <w:rsid w:val="006A5593"/>
    <w:rsid w:val="006A745F"/>
    <w:rsid w:val="006C48DB"/>
    <w:rsid w:val="006E0461"/>
    <w:rsid w:val="006E6DEC"/>
    <w:rsid w:val="006F323F"/>
    <w:rsid w:val="006F4C9A"/>
    <w:rsid w:val="007048CE"/>
    <w:rsid w:val="00716E00"/>
    <w:rsid w:val="00721FE1"/>
    <w:rsid w:val="007233A6"/>
    <w:rsid w:val="00764E0E"/>
    <w:rsid w:val="0079400C"/>
    <w:rsid w:val="00796217"/>
    <w:rsid w:val="007A1F39"/>
    <w:rsid w:val="007D22B4"/>
    <w:rsid w:val="007D4EF8"/>
    <w:rsid w:val="00801E95"/>
    <w:rsid w:val="00825AEA"/>
    <w:rsid w:val="008440A4"/>
    <w:rsid w:val="008712C9"/>
    <w:rsid w:val="0087369B"/>
    <w:rsid w:val="00881C8D"/>
    <w:rsid w:val="008A3721"/>
    <w:rsid w:val="009022FA"/>
    <w:rsid w:val="009072F0"/>
    <w:rsid w:val="00961AA4"/>
    <w:rsid w:val="00961FB7"/>
    <w:rsid w:val="009B3A72"/>
    <w:rsid w:val="009B5AEC"/>
    <w:rsid w:val="009C589E"/>
    <w:rsid w:val="009F1E13"/>
    <w:rsid w:val="00A01475"/>
    <w:rsid w:val="00A2076C"/>
    <w:rsid w:val="00A97235"/>
    <w:rsid w:val="00AB0557"/>
    <w:rsid w:val="00AC1560"/>
    <w:rsid w:val="00B0064E"/>
    <w:rsid w:val="00B10DB9"/>
    <w:rsid w:val="00B13F2B"/>
    <w:rsid w:val="00B3150E"/>
    <w:rsid w:val="00B35980"/>
    <w:rsid w:val="00B42718"/>
    <w:rsid w:val="00B52355"/>
    <w:rsid w:val="00B94A09"/>
    <w:rsid w:val="00BC5FB8"/>
    <w:rsid w:val="00BE7212"/>
    <w:rsid w:val="00BF0690"/>
    <w:rsid w:val="00BF361C"/>
    <w:rsid w:val="00BF55D2"/>
    <w:rsid w:val="00C44642"/>
    <w:rsid w:val="00C53ABB"/>
    <w:rsid w:val="00C61C22"/>
    <w:rsid w:val="00C70EB8"/>
    <w:rsid w:val="00C7117D"/>
    <w:rsid w:val="00C848C9"/>
    <w:rsid w:val="00C95EDB"/>
    <w:rsid w:val="00CB21B5"/>
    <w:rsid w:val="00CD6052"/>
    <w:rsid w:val="00D4573B"/>
    <w:rsid w:val="00D54406"/>
    <w:rsid w:val="00D72359"/>
    <w:rsid w:val="00D852BE"/>
    <w:rsid w:val="00DB5485"/>
    <w:rsid w:val="00DE2D62"/>
    <w:rsid w:val="00DE3938"/>
    <w:rsid w:val="00DF2F6D"/>
    <w:rsid w:val="00E235E4"/>
    <w:rsid w:val="00E73D56"/>
    <w:rsid w:val="00E75DB5"/>
    <w:rsid w:val="00E928CC"/>
    <w:rsid w:val="00E948FA"/>
    <w:rsid w:val="00EA2728"/>
    <w:rsid w:val="00EB17F3"/>
    <w:rsid w:val="00EE05E4"/>
    <w:rsid w:val="00EE27C2"/>
    <w:rsid w:val="00F10D42"/>
    <w:rsid w:val="00F248E7"/>
    <w:rsid w:val="00F3358C"/>
    <w:rsid w:val="00F54063"/>
    <w:rsid w:val="00F63485"/>
    <w:rsid w:val="00F668FD"/>
    <w:rsid w:val="00F87281"/>
    <w:rsid w:val="00F90171"/>
    <w:rsid w:val="00F97F34"/>
    <w:rsid w:val="00FA5BEA"/>
    <w:rsid w:val="00FC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F4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0021">
      <w:bodyDiv w:val="1"/>
      <w:marLeft w:val="0"/>
      <w:marRight w:val="0"/>
      <w:marTop w:val="0"/>
      <w:marBottom w:val="0"/>
      <w:divBdr>
        <w:top w:val="none" w:sz="0" w:space="0" w:color="auto"/>
        <w:left w:val="none" w:sz="0" w:space="0" w:color="auto"/>
        <w:bottom w:val="none" w:sz="0" w:space="0" w:color="auto"/>
        <w:right w:val="none" w:sz="0" w:space="0" w:color="auto"/>
      </w:divBdr>
    </w:div>
    <w:div w:id="623772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8</Pages>
  <Words>1963</Words>
  <Characters>11195</Characters>
  <Application>Microsoft Macintosh Word</Application>
  <DocSecurity>0</DocSecurity>
  <Lines>93</Lines>
  <Paragraphs>26</Paragraphs>
  <ScaleCrop>false</ScaleCrop>
  <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Templeton</dc:creator>
  <cp:keywords/>
  <dc:description/>
  <cp:lastModifiedBy>McKenzie Templeton</cp:lastModifiedBy>
  <cp:revision>107</cp:revision>
  <dcterms:created xsi:type="dcterms:W3CDTF">2014-06-07T05:02:00Z</dcterms:created>
  <dcterms:modified xsi:type="dcterms:W3CDTF">2014-06-08T19:18:00Z</dcterms:modified>
</cp:coreProperties>
</file>